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6F1" w:rsidRPr="00304332" w:rsidRDefault="00DA45B4" w:rsidP="002F0BB0">
      <w:pPr>
        <w:pStyle w:val="a5"/>
        <w:ind w:right="372"/>
        <w:jc w:val="both"/>
        <w:rPr>
          <w:w w:val="105"/>
          <w:sz w:val="24"/>
          <w:szCs w:val="24"/>
          <w:lang w:val="uk-UA"/>
        </w:rPr>
      </w:pPr>
      <w:r w:rsidRPr="00FD65E1">
        <w:rPr>
          <w:w w:val="105"/>
          <w:sz w:val="24"/>
          <w:szCs w:val="24"/>
          <w:lang w:val="uk-UA"/>
        </w:rPr>
        <w:tab/>
      </w:r>
    </w:p>
    <w:p w:rsidR="007C404D" w:rsidRPr="00913925" w:rsidRDefault="003228E7" w:rsidP="00703C46">
      <w:pPr>
        <w:pStyle w:val="11"/>
        <w:rPr>
          <w:b/>
          <w:lang w:val="ru-RU"/>
        </w:rPr>
      </w:pPr>
      <w:r w:rsidRPr="00913925">
        <w:rPr>
          <w:b/>
          <w:lang w:val="ru-RU"/>
        </w:rPr>
        <w:t xml:space="preserve">Звіт про </w:t>
      </w:r>
      <w:proofErr w:type="gramStart"/>
      <w:r w:rsidRPr="00913925">
        <w:rPr>
          <w:b/>
          <w:lang w:val="ru-RU"/>
        </w:rPr>
        <w:t>корпоративне  управління</w:t>
      </w:r>
      <w:proofErr w:type="gramEnd"/>
    </w:p>
    <w:p w:rsidR="00AC0838" w:rsidRPr="00913925" w:rsidRDefault="00AC0838" w:rsidP="00703C46">
      <w:pPr>
        <w:pStyle w:val="11"/>
        <w:ind w:right="231"/>
        <w:rPr>
          <w:b/>
          <w:lang w:val="ru-RU"/>
        </w:rPr>
      </w:pPr>
    </w:p>
    <w:p w:rsidR="00F54DA6" w:rsidRPr="00304332" w:rsidRDefault="00F54DA6" w:rsidP="00304332">
      <w:pPr>
        <w:adjustRightInd w:val="0"/>
        <w:jc w:val="center"/>
        <w:rPr>
          <w:b/>
          <w:bCs/>
          <w:sz w:val="24"/>
          <w:szCs w:val="24"/>
          <w:lang w:val="uk-UA"/>
        </w:rPr>
      </w:pPr>
      <w:r w:rsidRPr="00304332">
        <w:rPr>
          <w:b/>
          <w:bCs/>
          <w:sz w:val="24"/>
          <w:szCs w:val="24"/>
          <w:lang w:val="uk-UA"/>
        </w:rPr>
        <w:t>ПРИВАТНОГО АКЦІОНЕРНОГО ТОВАРИСТВА «ОДЕСЬКИЙ ПОРТОВИЙ ХОЛОДИЛЬНИК»</w:t>
      </w:r>
    </w:p>
    <w:p w:rsidR="00C83C05" w:rsidRPr="00913925" w:rsidRDefault="00F54DA6" w:rsidP="00F54DA6">
      <w:pPr>
        <w:pStyle w:val="11"/>
        <w:ind w:right="231"/>
        <w:rPr>
          <w:lang w:val="ru-RU"/>
        </w:rPr>
      </w:pPr>
      <w:r w:rsidRPr="00913925">
        <w:rPr>
          <w:lang w:val="ru-RU"/>
        </w:rPr>
        <w:t xml:space="preserve"> </w:t>
      </w:r>
      <w:r w:rsidR="003228E7" w:rsidRPr="00913925">
        <w:rPr>
          <w:lang w:val="ru-RU"/>
        </w:rPr>
        <w:t>(далі – Товариство, емітент)</w:t>
      </w:r>
    </w:p>
    <w:p w:rsidR="00C83C05" w:rsidRPr="00913925" w:rsidRDefault="003228E7" w:rsidP="00703C46">
      <w:pPr>
        <w:pStyle w:val="11"/>
        <w:ind w:right="231"/>
        <w:rPr>
          <w:lang w:val="ru-RU"/>
        </w:rPr>
      </w:pPr>
      <w:r w:rsidRPr="00913925">
        <w:rPr>
          <w:lang w:val="ru-RU"/>
        </w:rPr>
        <w:t xml:space="preserve">код за </w:t>
      </w:r>
      <w:proofErr w:type="gramStart"/>
      <w:r w:rsidRPr="00913925">
        <w:rPr>
          <w:lang w:val="ru-RU"/>
        </w:rPr>
        <w:t xml:space="preserve">ЄДРПОУ </w:t>
      </w:r>
      <w:r w:rsidR="00F54DA6" w:rsidRPr="00913925">
        <w:rPr>
          <w:lang w:val="ru-RU"/>
        </w:rPr>
        <w:t xml:space="preserve"> 05529900</w:t>
      </w:r>
      <w:proofErr w:type="gramEnd"/>
      <w:r w:rsidRPr="00913925">
        <w:rPr>
          <w:lang w:val="ru-RU"/>
        </w:rPr>
        <w:t xml:space="preserve">, місцезнаходження: </w:t>
      </w:r>
      <w:r w:rsidR="00F14F50" w:rsidRPr="00913925">
        <w:rPr>
          <w:lang w:val="ru-RU"/>
        </w:rPr>
        <w:t>Україна, 65</w:t>
      </w:r>
      <w:r w:rsidR="00F54DA6" w:rsidRPr="00304332">
        <w:rPr>
          <w:lang w:val="uk-UA"/>
        </w:rPr>
        <w:t>026</w:t>
      </w:r>
      <w:r w:rsidR="00F14F50" w:rsidRPr="00913925">
        <w:rPr>
          <w:lang w:val="ru-RU"/>
        </w:rPr>
        <w:t xml:space="preserve">, </w:t>
      </w:r>
      <w:r w:rsidR="00F54DA6" w:rsidRPr="00304332">
        <w:rPr>
          <w:lang w:val="uk-UA"/>
        </w:rPr>
        <w:t>Україна, місто Одеса,  Митна площа, 1-Б.</w:t>
      </w:r>
    </w:p>
    <w:p w:rsidR="00C83C05" w:rsidRPr="00913925" w:rsidRDefault="00C83C05" w:rsidP="002F0BB0">
      <w:pPr>
        <w:pStyle w:val="a5"/>
        <w:ind w:right="372"/>
        <w:jc w:val="center"/>
        <w:rPr>
          <w:sz w:val="24"/>
          <w:szCs w:val="24"/>
          <w:lang w:val="ru-RU"/>
        </w:rPr>
      </w:pPr>
    </w:p>
    <w:p w:rsidR="00C83C05" w:rsidRPr="00913925" w:rsidRDefault="00C83C05" w:rsidP="002F0BB0">
      <w:pPr>
        <w:pStyle w:val="a5"/>
        <w:ind w:right="372"/>
        <w:jc w:val="both"/>
        <w:rPr>
          <w:sz w:val="24"/>
          <w:szCs w:val="24"/>
          <w:lang w:val="ru-RU"/>
        </w:rPr>
      </w:pPr>
    </w:p>
    <w:p w:rsidR="00C83C05" w:rsidRPr="000320BF" w:rsidRDefault="003228E7" w:rsidP="002F0BB0">
      <w:pPr>
        <w:pStyle w:val="a5"/>
        <w:ind w:right="372"/>
        <w:jc w:val="center"/>
        <w:rPr>
          <w:b/>
          <w:w w:val="115"/>
          <w:sz w:val="24"/>
          <w:szCs w:val="24"/>
          <w:lang w:val="uk-UA"/>
        </w:rPr>
      </w:pPr>
      <w:r w:rsidRPr="00913925">
        <w:rPr>
          <w:b/>
          <w:w w:val="115"/>
          <w:sz w:val="24"/>
          <w:szCs w:val="24"/>
          <w:lang w:val="ru-RU"/>
        </w:rPr>
        <w:t>І. Інформація про кодекс корпоративного управління</w:t>
      </w:r>
    </w:p>
    <w:p w:rsidR="000320BF" w:rsidRPr="000320BF" w:rsidRDefault="000320BF" w:rsidP="002F0BB0">
      <w:pPr>
        <w:pStyle w:val="a5"/>
        <w:ind w:right="372"/>
        <w:jc w:val="center"/>
        <w:rPr>
          <w:b/>
          <w:sz w:val="24"/>
          <w:szCs w:val="24"/>
          <w:lang w:val="uk-UA"/>
        </w:rPr>
      </w:pPr>
    </w:p>
    <w:p w:rsidR="00C83C05" w:rsidRDefault="00DA45B4" w:rsidP="00F65BBD">
      <w:pPr>
        <w:pStyle w:val="a5"/>
        <w:tabs>
          <w:tab w:val="left" w:pos="9923"/>
        </w:tabs>
        <w:ind w:left="0" w:right="31"/>
        <w:jc w:val="both"/>
        <w:rPr>
          <w:w w:val="110"/>
          <w:sz w:val="24"/>
          <w:szCs w:val="24"/>
          <w:lang w:val="uk-UA"/>
        </w:rPr>
      </w:pPr>
      <w:r w:rsidRPr="000320BF">
        <w:rPr>
          <w:w w:val="110"/>
          <w:sz w:val="24"/>
          <w:szCs w:val="24"/>
          <w:lang w:val="uk-UA"/>
        </w:rPr>
        <w:t xml:space="preserve">1.1. </w:t>
      </w:r>
      <w:r w:rsidR="003228E7" w:rsidRPr="00913925">
        <w:rPr>
          <w:w w:val="110"/>
          <w:sz w:val="24"/>
          <w:szCs w:val="24"/>
          <w:lang w:val="ru-RU"/>
        </w:rPr>
        <w:t>Товариство в своїй діяльності не керується власним кодексом корпоративного управління.</w:t>
      </w:r>
    </w:p>
    <w:p w:rsidR="000320BF" w:rsidRPr="000320BF" w:rsidRDefault="000320BF" w:rsidP="00F65BBD">
      <w:pPr>
        <w:pStyle w:val="a5"/>
        <w:tabs>
          <w:tab w:val="left" w:pos="9923"/>
        </w:tabs>
        <w:ind w:left="0" w:right="31"/>
        <w:jc w:val="both"/>
        <w:rPr>
          <w:sz w:val="24"/>
          <w:szCs w:val="24"/>
          <w:lang w:val="uk-UA"/>
        </w:rPr>
      </w:pPr>
    </w:p>
    <w:p w:rsidR="00C83C05" w:rsidRPr="002202E1" w:rsidRDefault="003228E7" w:rsidP="00F65BBD">
      <w:pPr>
        <w:tabs>
          <w:tab w:val="left" w:pos="9923"/>
        </w:tabs>
        <w:adjustRightInd w:val="0"/>
        <w:ind w:right="31"/>
        <w:jc w:val="both"/>
        <w:rPr>
          <w:w w:val="105"/>
          <w:sz w:val="24"/>
          <w:szCs w:val="24"/>
          <w:lang w:val="uk-UA"/>
        </w:rPr>
      </w:pPr>
      <w:r w:rsidRPr="00913925">
        <w:rPr>
          <w:w w:val="105"/>
          <w:sz w:val="24"/>
          <w:szCs w:val="24"/>
          <w:lang w:val="ru-RU"/>
        </w:rPr>
        <w:t xml:space="preserve">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w:t>
      </w:r>
      <w:r w:rsidRPr="00913925">
        <w:rPr>
          <w:sz w:val="24"/>
          <w:szCs w:val="24"/>
          <w:lang w:val="ru-RU"/>
        </w:rPr>
        <w:t xml:space="preserve">зборами акціонерів </w:t>
      </w:r>
      <w:r w:rsidR="002202E1" w:rsidRPr="002202E1">
        <w:rPr>
          <w:bCs/>
          <w:sz w:val="24"/>
          <w:szCs w:val="24"/>
          <w:lang w:val="uk-UA"/>
        </w:rPr>
        <w:t xml:space="preserve">ПРИВАТНОГО АКЦІОНЕРНОГО ТОВАРИСТВА «ОДЕСЬКИЙ ПОРТОВИЙ ХОЛОДИЛЬНИК» </w:t>
      </w:r>
      <w:r w:rsidRPr="00913925">
        <w:rPr>
          <w:sz w:val="24"/>
          <w:szCs w:val="24"/>
          <w:lang w:val="ru-RU"/>
        </w:rPr>
        <w:t xml:space="preserve">кодекс </w:t>
      </w:r>
      <w:r w:rsidRPr="00913925">
        <w:rPr>
          <w:w w:val="105"/>
          <w:sz w:val="24"/>
          <w:szCs w:val="24"/>
          <w:lang w:val="ru-RU"/>
        </w:rPr>
        <w:t>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0320BF" w:rsidRPr="002202E1" w:rsidRDefault="000320BF" w:rsidP="00F65BBD">
      <w:pPr>
        <w:pStyle w:val="a5"/>
        <w:tabs>
          <w:tab w:val="left" w:pos="9923"/>
        </w:tabs>
        <w:ind w:left="0" w:right="31"/>
        <w:jc w:val="both"/>
        <w:rPr>
          <w:sz w:val="24"/>
          <w:szCs w:val="24"/>
          <w:lang w:val="uk-UA"/>
        </w:rPr>
      </w:pPr>
    </w:p>
    <w:p w:rsidR="00C83C05" w:rsidRDefault="00DA45B4" w:rsidP="00F65BBD">
      <w:pPr>
        <w:pStyle w:val="a5"/>
        <w:tabs>
          <w:tab w:val="left" w:pos="9923"/>
        </w:tabs>
        <w:ind w:left="0" w:right="31"/>
        <w:jc w:val="both"/>
        <w:rPr>
          <w:sz w:val="24"/>
          <w:szCs w:val="24"/>
          <w:lang w:val="uk-UA"/>
        </w:rPr>
      </w:pPr>
      <w:r w:rsidRPr="00913925">
        <w:rPr>
          <w:sz w:val="24"/>
          <w:szCs w:val="24"/>
          <w:lang w:val="ru-RU"/>
        </w:rPr>
        <w:t xml:space="preserve">1.2. </w:t>
      </w:r>
      <w:r w:rsidR="003228E7" w:rsidRPr="00913925">
        <w:rPr>
          <w:sz w:val="24"/>
          <w:szCs w:val="24"/>
          <w:lang w:val="ru-RU"/>
        </w:rPr>
        <w:t xml:space="preserve">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w:t>
      </w:r>
      <w:r w:rsidR="00865345" w:rsidRPr="002202E1">
        <w:rPr>
          <w:bCs/>
          <w:sz w:val="24"/>
          <w:szCs w:val="24"/>
          <w:lang w:val="uk-UA"/>
        </w:rPr>
        <w:t xml:space="preserve">ПРИВАТНОГО АКЦІОНЕРНОГО ТОВАРИСТВА «ОДЕСЬКИЙ ПОРТОВИЙ ХОЛОДИЛЬНИК» </w:t>
      </w:r>
      <w:r w:rsidR="003228E7" w:rsidRPr="00913925">
        <w:rPr>
          <w:sz w:val="24"/>
          <w:szCs w:val="24"/>
          <w:lang w:val="ru-RU"/>
        </w:rPr>
        <w:t xml:space="preserve">на фондових біржах не </w:t>
      </w:r>
      <w:r w:rsidR="00E561E6" w:rsidRPr="00913925">
        <w:rPr>
          <w:sz w:val="24"/>
          <w:szCs w:val="24"/>
          <w:lang w:val="ru-RU"/>
        </w:rPr>
        <w:t>обертаються</w:t>
      </w:r>
      <w:r w:rsidR="003228E7" w:rsidRPr="00913925">
        <w:rPr>
          <w:sz w:val="24"/>
          <w:szCs w:val="24"/>
          <w:lang w:val="ru-RU"/>
        </w:rPr>
        <w:t>, Товариство не є членом будь-якого об’єднання юридичних осіб. У зв’язку з цим, посилання на зазначені в цьому пункті кодекси не наводяться.</w:t>
      </w:r>
    </w:p>
    <w:p w:rsidR="000320BF" w:rsidRPr="000320BF" w:rsidRDefault="000320BF" w:rsidP="00F65BBD">
      <w:pPr>
        <w:pStyle w:val="a5"/>
        <w:tabs>
          <w:tab w:val="left" w:pos="9923"/>
        </w:tabs>
        <w:ind w:left="0" w:right="31"/>
        <w:jc w:val="both"/>
        <w:rPr>
          <w:sz w:val="24"/>
          <w:szCs w:val="24"/>
          <w:lang w:val="uk-UA"/>
        </w:rPr>
      </w:pPr>
    </w:p>
    <w:p w:rsidR="00C83C05" w:rsidRDefault="00DA45B4" w:rsidP="00F65BBD">
      <w:pPr>
        <w:pStyle w:val="a5"/>
        <w:tabs>
          <w:tab w:val="left" w:pos="9923"/>
        </w:tabs>
        <w:ind w:left="0" w:right="31"/>
        <w:jc w:val="both"/>
        <w:rPr>
          <w:sz w:val="24"/>
          <w:szCs w:val="24"/>
          <w:lang w:val="uk-UA"/>
        </w:rPr>
      </w:pPr>
      <w:r w:rsidRPr="00913925">
        <w:rPr>
          <w:sz w:val="24"/>
          <w:szCs w:val="24"/>
          <w:lang w:val="ru-RU"/>
        </w:rPr>
        <w:t xml:space="preserve">1.3. </w:t>
      </w:r>
      <w:r w:rsidR="003228E7" w:rsidRPr="00913925">
        <w:rPr>
          <w:sz w:val="24"/>
          <w:szCs w:val="24"/>
          <w:lang w:val="ru-RU"/>
        </w:rPr>
        <w:t xml:space="preserve">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який розміщений за посиланням </w:t>
      </w:r>
      <w:bookmarkStart w:id="0" w:name="OLE_LINK115"/>
      <w:r w:rsidR="00776FB1" w:rsidRPr="00052BF3">
        <w:rPr>
          <w:sz w:val="24"/>
          <w:szCs w:val="24"/>
          <w:shd w:val="clear" w:color="auto" w:fill="FFFFFF"/>
        </w:rPr>
        <w:fldChar w:fldCharType="begin"/>
      </w:r>
      <w:r w:rsidR="00052BF3" w:rsidRPr="00913925">
        <w:rPr>
          <w:sz w:val="24"/>
          <w:szCs w:val="24"/>
          <w:shd w:val="clear" w:color="auto" w:fill="FFFFFF"/>
          <w:lang w:val="ru-RU"/>
        </w:rPr>
        <w:instrText xml:space="preserve"> </w:instrText>
      </w:r>
      <w:r w:rsidR="00052BF3" w:rsidRPr="00052BF3">
        <w:rPr>
          <w:sz w:val="24"/>
          <w:szCs w:val="24"/>
          <w:shd w:val="clear" w:color="auto" w:fill="FFFFFF"/>
        </w:rPr>
        <w:instrText>HYPERLINK</w:instrText>
      </w:r>
      <w:r w:rsidR="00052BF3" w:rsidRPr="00913925">
        <w:rPr>
          <w:sz w:val="24"/>
          <w:szCs w:val="24"/>
          <w:shd w:val="clear" w:color="auto" w:fill="FFFFFF"/>
          <w:lang w:val="ru-RU"/>
        </w:rPr>
        <w:instrText xml:space="preserve"> "</w:instrText>
      </w:r>
      <w:r w:rsidR="00052BF3" w:rsidRPr="00052BF3">
        <w:rPr>
          <w:sz w:val="24"/>
          <w:szCs w:val="24"/>
          <w:shd w:val="clear" w:color="auto" w:fill="FFFFFF"/>
        </w:rPr>
        <w:instrText>http</w:instrText>
      </w:r>
      <w:r w:rsidR="00052BF3" w:rsidRPr="00913925">
        <w:rPr>
          <w:sz w:val="24"/>
          <w:szCs w:val="24"/>
          <w:shd w:val="clear" w:color="auto" w:fill="FFFFFF"/>
          <w:lang w:val="ru-RU"/>
        </w:rPr>
        <w:instrText>://</w:instrText>
      </w:r>
      <w:r w:rsidR="00052BF3" w:rsidRPr="00052BF3">
        <w:rPr>
          <w:sz w:val="24"/>
          <w:szCs w:val="24"/>
          <w:shd w:val="clear" w:color="auto" w:fill="FFFFFF"/>
        </w:rPr>
        <w:instrText>odportcold</w:instrText>
      </w:r>
      <w:r w:rsidR="00052BF3" w:rsidRPr="00913925">
        <w:rPr>
          <w:sz w:val="24"/>
          <w:szCs w:val="24"/>
          <w:shd w:val="clear" w:color="auto" w:fill="FFFFFF"/>
          <w:lang w:val="ru-RU"/>
        </w:rPr>
        <w:instrText>.</w:instrText>
      </w:r>
      <w:r w:rsidR="00052BF3" w:rsidRPr="00052BF3">
        <w:rPr>
          <w:sz w:val="24"/>
          <w:szCs w:val="24"/>
          <w:shd w:val="clear" w:color="auto" w:fill="FFFFFF"/>
        </w:rPr>
        <w:instrText>pat</w:instrText>
      </w:r>
      <w:r w:rsidR="00052BF3" w:rsidRPr="00913925">
        <w:rPr>
          <w:sz w:val="24"/>
          <w:szCs w:val="24"/>
          <w:shd w:val="clear" w:color="auto" w:fill="FFFFFF"/>
          <w:lang w:val="ru-RU"/>
        </w:rPr>
        <w:instrText>.</w:instrText>
      </w:r>
      <w:r w:rsidR="00052BF3" w:rsidRPr="00052BF3">
        <w:rPr>
          <w:sz w:val="24"/>
          <w:szCs w:val="24"/>
          <w:shd w:val="clear" w:color="auto" w:fill="FFFFFF"/>
        </w:rPr>
        <w:instrText>ua</w:instrText>
      </w:r>
      <w:r w:rsidR="00052BF3" w:rsidRPr="00913925">
        <w:rPr>
          <w:sz w:val="24"/>
          <w:szCs w:val="24"/>
          <w:shd w:val="clear" w:color="auto" w:fill="FFFFFF"/>
          <w:lang w:val="ru-RU"/>
        </w:rPr>
        <w:instrText xml:space="preserve">/" </w:instrText>
      </w:r>
      <w:r w:rsidR="00776FB1" w:rsidRPr="00052BF3">
        <w:rPr>
          <w:sz w:val="24"/>
          <w:szCs w:val="24"/>
          <w:shd w:val="clear" w:color="auto" w:fill="FFFFFF"/>
        </w:rPr>
        <w:fldChar w:fldCharType="separate"/>
      </w:r>
      <w:r w:rsidR="00052BF3" w:rsidRPr="00052BF3">
        <w:rPr>
          <w:rStyle w:val="ab"/>
          <w:color w:val="auto"/>
          <w:sz w:val="24"/>
          <w:szCs w:val="24"/>
          <w:u w:val="none"/>
          <w:shd w:val="clear" w:color="auto" w:fill="FFFFFF"/>
        </w:rPr>
        <w:t>http</w:t>
      </w:r>
      <w:r w:rsidR="00052BF3" w:rsidRPr="00913925">
        <w:rPr>
          <w:rStyle w:val="ab"/>
          <w:color w:val="auto"/>
          <w:sz w:val="24"/>
          <w:szCs w:val="24"/>
          <w:u w:val="none"/>
          <w:shd w:val="clear" w:color="auto" w:fill="FFFFFF"/>
          <w:lang w:val="ru-RU"/>
        </w:rPr>
        <w:t>://</w:t>
      </w:r>
      <w:r w:rsidR="00052BF3" w:rsidRPr="00052BF3">
        <w:rPr>
          <w:rStyle w:val="ab"/>
          <w:color w:val="auto"/>
          <w:sz w:val="24"/>
          <w:szCs w:val="24"/>
          <w:u w:val="none"/>
          <w:shd w:val="clear" w:color="auto" w:fill="FFFFFF"/>
        </w:rPr>
        <w:t>odportcold</w:t>
      </w:r>
      <w:r w:rsidR="00052BF3" w:rsidRPr="00913925">
        <w:rPr>
          <w:rStyle w:val="ab"/>
          <w:color w:val="auto"/>
          <w:sz w:val="24"/>
          <w:szCs w:val="24"/>
          <w:u w:val="none"/>
          <w:shd w:val="clear" w:color="auto" w:fill="FFFFFF"/>
          <w:lang w:val="ru-RU"/>
        </w:rPr>
        <w:t>.</w:t>
      </w:r>
      <w:r w:rsidR="00052BF3" w:rsidRPr="00052BF3">
        <w:rPr>
          <w:rStyle w:val="ab"/>
          <w:color w:val="auto"/>
          <w:sz w:val="24"/>
          <w:szCs w:val="24"/>
          <w:u w:val="none"/>
          <w:shd w:val="clear" w:color="auto" w:fill="FFFFFF"/>
        </w:rPr>
        <w:t>pat</w:t>
      </w:r>
      <w:r w:rsidR="00052BF3" w:rsidRPr="00913925">
        <w:rPr>
          <w:rStyle w:val="ab"/>
          <w:color w:val="auto"/>
          <w:sz w:val="24"/>
          <w:szCs w:val="24"/>
          <w:u w:val="none"/>
          <w:shd w:val="clear" w:color="auto" w:fill="FFFFFF"/>
          <w:lang w:val="ru-RU"/>
        </w:rPr>
        <w:t>.</w:t>
      </w:r>
      <w:r w:rsidR="00052BF3" w:rsidRPr="00052BF3">
        <w:rPr>
          <w:rStyle w:val="ab"/>
          <w:color w:val="auto"/>
          <w:sz w:val="24"/>
          <w:szCs w:val="24"/>
          <w:u w:val="none"/>
          <w:shd w:val="clear" w:color="auto" w:fill="FFFFFF"/>
        </w:rPr>
        <w:t>ua</w:t>
      </w:r>
      <w:r w:rsidR="00052BF3" w:rsidRPr="00913925">
        <w:rPr>
          <w:rStyle w:val="ab"/>
          <w:color w:val="auto"/>
          <w:sz w:val="24"/>
          <w:szCs w:val="24"/>
          <w:u w:val="none"/>
          <w:shd w:val="clear" w:color="auto" w:fill="FFFFFF"/>
          <w:lang w:val="ru-RU"/>
        </w:rPr>
        <w:t>/</w:t>
      </w:r>
      <w:bookmarkEnd w:id="0"/>
      <w:r w:rsidR="00776FB1" w:rsidRPr="00052BF3">
        <w:rPr>
          <w:sz w:val="24"/>
          <w:szCs w:val="24"/>
          <w:shd w:val="clear" w:color="auto" w:fill="FFFFFF"/>
        </w:rPr>
        <w:fldChar w:fldCharType="end"/>
      </w:r>
      <w:r w:rsidR="00052BF3">
        <w:rPr>
          <w:sz w:val="24"/>
          <w:szCs w:val="24"/>
          <w:lang w:val="uk-UA"/>
        </w:rPr>
        <w:t xml:space="preserve"> </w:t>
      </w:r>
      <w:r w:rsidR="003228E7" w:rsidRPr="00913925">
        <w:rPr>
          <w:sz w:val="24"/>
          <w:szCs w:val="24"/>
          <w:lang w:val="ru-RU"/>
        </w:rPr>
        <w:t>Будь-яка інша практика корпоративного управління не застосовується.</w:t>
      </w:r>
    </w:p>
    <w:p w:rsidR="000320BF" w:rsidRPr="000320BF" w:rsidRDefault="000320BF" w:rsidP="00F65BBD">
      <w:pPr>
        <w:pStyle w:val="a5"/>
        <w:tabs>
          <w:tab w:val="left" w:pos="9923"/>
        </w:tabs>
        <w:ind w:left="0" w:right="31"/>
        <w:jc w:val="both"/>
        <w:rPr>
          <w:sz w:val="24"/>
          <w:szCs w:val="24"/>
          <w:lang w:val="uk-UA"/>
        </w:rPr>
      </w:pPr>
    </w:p>
    <w:p w:rsidR="00C83C05" w:rsidRDefault="003228E7" w:rsidP="00F65BBD">
      <w:pPr>
        <w:pStyle w:val="a5"/>
        <w:tabs>
          <w:tab w:val="left" w:pos="9923"/>
        </w:tabs>
        <w:ind w:left="0" w:right="31"/>
        <w:jc w:val="center"/>
        <w:rPr>
          <w:b/>
          <w:w w:val="115"/>
          <w:sz w:val="24"/>
          <w:szCs w:val="24"/>
          <w:lang w:val="uk-UA"/>
        </w:rPr>
      </w:pPr>
      <w:r w:rsidRPr="00913925">
        <w:rPr>
          <w:b/>
          <w:w w:val="115"/>
          <w:sz w:val="24"/>
          <w:szCs w:val="24"/>
          <w:lang w:val="ru-RU"/>
        </w:rPr>
        <w:t>ІІ. Інформація щодо відхилень від положень кодексу корпоративного управління</w:t>
      </w:r>
    </w:p>
    <w:p w:rsidR="000320BF" w:rsidRPr="000320BF" w:rsidRDefault="000320BF" w:rsidP="00F65BBD">
      <w:pPr>
        <w:pStyle w:val="a5"/>
        <w:tabs>
          <w:tab w:val="left" w:pos="9923"/>
        </w:tabs>
        <w:ind w:left="0" w:right="31"/>
        <w:jc w:val="center"/>
        <w:rPr>
          <w:b/>
          <w:sz w:val="24"/>
          <w:szCs w:val="24"/>
          <w:lang w:val="uk-UA"/>
        </w:rPr>
      </w:pPr>
    </w:p>
    <w:p w:rsidR="00C83C05" w:rsidRDefault="003228E7" w:rsidP="00F65BBD">
      <w:pPr>
        <w:pStyle w:val="a5"/>
        <w:tabs>
          <w:tab w:val="left" w:pos="9923"/>
        </w:tabs>
        <w:ind w:left="0" w:right="31"/>
        <w:jc w:val="both"/>
        <w:rPr>
          <w:w w:val="110"/>
          <w:sz w:val="24"/>
          <w:szCs w:val="24"/>
          <w:lang w:val="uk-UA"/>
        </w:rPr>
      </w:pPr>
      <w:r w:rsidRPr="00913925">
        <w:rPr>
          <w:w w:val="110"/>
          <w:sz w:val="24"/>
          <w:szCs w:val="24"/>
          <w:lang w:val="ru-RU"/>
        </w:rPr>
        <w:t>Інформація щодо відхилень від положень кодексу корпоративного управління не наводиться,</w:t>
      </w:r>
      <w:r w:rsidRPr="00913925">
        <w:rPr>
          <w:spacing w:val="-32"/>
          <w:w w:val="110"/>
          <w:sz w:val="24"/>
          <w:szCs w:val="24"/>
          <w:lang w:val="ru-RU"/>
        </w:rPr>
        <w:t xml:space="preserve"> </w:t>
      </w:r>
      <w:r w:rsidRPr="00913925">
        <w:rPr>
          <w:w w:val="110"/>
          <w:sz w:val="24"/>
          <w:szCs w:val="24"/>
          <w:lang w:val="ru-RU"/>
        </w:rPr>
        <w:t>оскільки</w:t>
      </w:r>
      <w:r w:rsidRPr="00913925">
        <w:rPr>
          <w:spacing w:val="-29"/>
          <w:w w:val="110"/>
          <w:sz w:val="24"/>
          <w:szCs w:val="24"/>
          <w:lang w:val="ru-RU"/>
        </w:rPr>
        <w:t xml:space="preserve"> </w:t>
      </w:r>
      <w:r w:rsidRPr="00913925">
        <w:rPr>
          <w:w w:val="110"/>
          <w:sz w:val="24"/>
          <w:szCs w:val="24"/>
          <w:lang w:val="ru-RU"/>
        </w:rPr>
        <w:t>Товариство</w:t>
      </w:r>
      <w:r w:rsidRPr="00913925">
        <w:rPr>
          <w:spacing w:val="-31"/>
          <w:w w:val="110"/>
          <w:sz w:val="24"/>
          <w:szCs w:val="24"/>
          <w:lang w:val="ru-RU"/>
        </w:rPr>
        <w:t xml:space="preserve"> </w:t>
      </w:r>
      <w:r w:rsidRPr="00913925">
        <w:rPr>
          <w:w w:val="110"/>
          <w:sz w:val="24"/>
          <w:szCs w:val="24"/>
          <w:lang w:val="ru-RU"/>
        </w:rPr>
        <w:t>не</w:t>
      </w:r>
      <w:r w:rsidRPr="00913925">
        <w:rPr>
          <w:spacing w:val="-31"/>
          <w:w w:val="110"/>
          <w:sz w:val="24"/>
          <w:szCs w:val="24"/>
          <w:lang w:val="ru-RU"/>
        </w:rPr>
        <w:t xml:space="preserve"> </w:t>
      </w:r>
      <w:r w:rsidRPr="00913925">
        <w:rPr>
          <w:w w:val="110"/>
          <w:sz w:val="24"/>
          <w:szCs w:val="24"/>
          <w:lang w:val="ru-RU"/>
        </w:rPr>
        <w:t>має</w:t>
      </w:r>
      <w:r w:rsidRPr="00913925">
        <w:rPr>
          <w:spacing w:val="-31"/>
          <w:w w:val="110"/>
          <w:sz w:val="24"/>
          <w:szCs w:val="24"/>
          <w:lang w:val="ru-RU"/>
        </w:rPr>
        <w:t xml:space="preserve"> </w:t>
      </w:r>
      <w:r w:rsidRPr="00913925">
        <w:rPr>
          <w:w w:val="110"/>
          <w:sz w:val="24"/>
          <w:szCs w:val="24"/>
          <w:lang w:val="ru-RU"/>
        </w:rPr>
        <w:t>власного</w:t>
      </w:r>
      <w:r w:rsidRPr="00913925">
        <w:rPr>
          <w:spacing w:val="-31"/>
          <w:w w:val="110"/>
          <w:sz w:val="24"/>
          <w:szCs w:val="24"/>
          <w:lang w:val="ru-RU"/>
        </w:rPr>
        <w:t xml:space="preserve"> </w:t>
      </w:r>
      <w:r w:rsidRPr="00913925">
        <w:rPr>
          <w:w w:val="110"/>
          <w:sz w:val="24"/>
          <w:szCs w:val="24"/>
          <w:lang w:val="ru-RU"/>
        </w:rPr>
        <w:t>кодексу</w:t>
      </w:r>
      <w:r w:rsidRPr="00913925">
        <w:rPr>
          <w:spacing w:val="-32"/>
          <w:w w:val="110"/>
          <w:sz w:val="24"/>
          <w:szCs w:val="24"/>
          <w:lang w:val="ru-RU"/>
        </w:rPr>
        <w:t xml:space="preserve"> </w:t>
      </w:r>
      <w:r w:rsidRPr="00913925">
        <w:rPr>
          <w:w w:val="110"/>
          <w:sz w:val="24"/>
          <w:szCs w:val="24"/>
          <w:lang w:val="ru-RU"/>
        </w:rPr>
        <w:t>корпоративного</w:t>
      </w:r>
      <w:r w:rsidRPr="00913925">
        <w:rPr>
          <w:spacing w:val="-31"/>
          <w:w w:val="110"/>
          <w:sz w:val="24"/>
          <w:szCs w:val="24"/>
          <w:lang w:val="ru-RU"/>
        </w:rPr>
        <w:t xml:space="preserve"> </w:t>
      </w:r>
      <w:r w:rsidRPr="00913925">
        <w:rPr>
          <w:w w:val="110"/>
          <w:sz w:val="24"/>
          <w:szCs w:val="24"/>
          <w:lang w:val="ru-RU"/>
        </w:rPr>
        <w:t>управління</w:t>
      </w:r>
      <w:r w:rsidRPr="00913925">
        <w:rPr>
          <w:spacing w:val="-31"/>
          <w:w w:val="110"/>
          <w:sz w:val="24"/>
          <w:szCs w:val="24"/>
          <w:lang w:val="ru-RU"/>
        </w:rPr>
        <w:t xml:space="preserve"> </w:t>
      </w:r>
      <w:r w:rsidRPr="00913925">
        <w:rPr>
          <w:w w:val="110"/>
          <w:sz w:val="24"/>
          <w:szCs w:val="24"/>
          <w:lang w:val="ru-RU"/>
        </w:rPr>
        <w:t>та не користується кодексами корпоративного управління інших підприємств, установ, організацій.</w:t>
      </w:r>
    </w:p>
    <w:p w:rsidR="000320BF" w:rsidRPr="000320BF" w:rsidRDefault="000320BF" w:rsidP="00F65BBD">
      <w:pPr>
        <w:pStyle w:val="a5"/>
        <w:tabs>
          <w:tab w:val="left" w:pos="9923"/>
        </w:tabs>
        <w:ind w:left="0" w:right="31"/>
        <w:jc w:val="both"/>
        <w:rPr>
          <w:sz w:val="24"/>
          <w:szCs w:val="24"/>
          <w:lang w:val="uk-UA"/>
        </w:rPr>
      </w:pPr>
    </w:p>
    <w:p w:rsidR="00C83C05" w:rsidRDefault="003228E7" w:rsidP="00F65BBD">
      <w:pPr>
        <w:pStyle w:val="a5"/>
        <w:tabs>
          <w:tab w:val="left" w:pos="9923"/>
        </w:tabs>
        <w:ind w:left="0" w:right="31"/>
        <w:jc w:val="center"/>
        <w:rPr>
          <w:b/>
          <w:w w:val="115"/>
          <w:sz w:val="24"/>
          <w:szCs w:val="24"/>
          <w:lang w:val="uk-UA"/>
        </w:rPr>
      </w:pPr>
      <w:r w:rsidRPr="00913925">
        <w:rPr>
          <w:b/>
          <w:w w:val="115"/>
          <w:sz w:val="24"/>
          <w:szCs w:val="24"/>
          <w:lang w:val="ru-RU"/>
        </w:rPr>
        <w:t>ІІІ. Інформація про загальні збори акціонерів</w:t>
      </w:r>
    </w:p>
    <w:p w:rsidR="000320BF" w:rsidRPr="00EA5892" w:rsidRDefault="000320BF" w:rsidP="00F65BBD">
      <w:pPr>
        <w:pStyle w:val="a5"/>
        <w:tabs>
          <w:tab w:val="left" w:pos="9923"/>
        </w:tabs>
        <w:ind w:left="0" w:right="31"/>
        <w:jc w:val="center"/>
        <w:rPr>
          <w:sz w:val="24"/>
          <w:szCs w:val="24"/>
          <w:lang w:val="uk-UA"/>
        </w:rPr>
      </w:pPr>
    </w:p>
    <w:p w:rsidR="007171BE" w:rsidRPr="00EA5892" w:rsidRDefault="00C82FDE" w:rsidP="00F65BBD">
      <w:pPr>
        <w:tabs>
          <w:tab w:val="left" w:pos="9923"/>
        </w:tabs>
        <w:ind w:right="31"/>
        <w:jc w:val="both"/>
        <w:rPr>
          <w:sz w:val="24"/>
          <w:szCs w:val="24"/>
          <w:lang w:val="uk-UA"/>
        </w:rPr>
      </w:pPr>
      <w:r>
        <w:rPr>
          <w:sz w:val="24"/>
          <w:szCs w:val="24"/>
          <w:lang w:val="uk-UA"/>
        </w:rPr>
        <w:t>Чергові р</w:t>
      </w:r>
      <w:r w:rsidR="007171BE" w:rsidRPr="00EA5892">
        <w:rPr>
          <w:sz w:val="24"/>
          <w:szCs w:val="24"/>
          <w:lang w:val="uk-UA"/>
        </w:rPr>
        <w:t xml:space="preserve">ічні загальні збори акціонерів </w:t>
      </w:r>
      <w:r w:rsidR="007171BE" w:rsidRPr="00EA5892">
        <w:rPr>
          <w:bCs/>
          <w:sz w:val="24"/>
          <w:szCs w:val="24"/>
          <w:lang w:val="uk-UA"/>
        </w:rPr>
        <w:t>ПРИВАТНОГО АКЦІОНЕРНОГО ТОВАРИСТВА</w:t>
      </w:r>
      <w:r w:rsidR="007171BE" w:rsidRPr="00EA5892">
        <w:rPr>
          <w:sz w:val="24"/>
          <w:szCs w:val="24"/>
          <w:lang w:val="uk-UA"/>
        </w:rPr>
        <w:t xml:space="preserve"> «ОДЕСЬКИЙ ПОРТОВИЙ ХОЛОДИЛЬНИК» </w:t>
      </w:r>
      <w:r w:rsidR="00484E6C" w:rsidRPr="00EA5892">
        <w:rPr>
          <w:sz w:val="24"/>
          <w:szCs w:val="24"/>
          <w:lang w:val="uk-UA"/>
        </w:rPr>
        <w:t>були проведені</w:t>
      </w:r>
      <w:r w:rsidR="007171BE" w:rsidRPr="00EA5892">
        <w:rPr>
          <w:sz w:val="24"/>
          <w:szCs w:val="24"/>
          <w:lang w:val="uk-UA"/>
        </w:rPr>
        <w:t xml:space="preserve"> 2</w:t>
      </w:r>
      <w:r w:rsidR="007171BE" w:rsidRPr="00913925">
        <w:rPr>
          <w:sz w:val="24"/>
          <w:szCs w:val="24"/>
          <w:lang w:val="ru-RU"/>
        </w:rPr>
        <w:t>0</w:t>
      </w:r>
      <w:r w:rsidR="007171BE" w:rsidRPr="00EA5892">
        <w:rPr>
          <w:sz w:val="24"/>
          <w:szCs w:val="24"/>
          <w:lang w:val="uk-UA"/>
        </w:rPr>
        <w:t xml:space="preserve"> квітня 201</w:t>
      </w:r>
      <w:r w:rsidR="007171BE" w:rsidRPr="00913925">
        <w:rPr>
          <w:sz w:val="24"/>
          <w:szCs w:val="24"/>
          <w:lang w:val="ru-RU"/>
        </w:rPr>
        <w:t>8</w:t>
      </w:r>
      <w:r w:rsidR="007171BE" w:rsidRPr="00EA5892">
        <w:rPr>
          <w:sz w:val="24"/>
          <w:szCs w:val="24"/>
          <w:lang w:val="uk-UA"/>
        </w:rPr>
        <w:t xml:space="preserve"> року о 13:00 </w:t>
      </w:r>
      <w:r w:rsidR="007171BE" w:rsidRPr="00EA5892">
        <w:rPr>
          <w:sz w:val="24"/>
          <w:szCs w:val="24"/>
          <w:lang w:val="uk-UA"/>
        </w:rPr>
        <w:lastRenderedPageBreak/>
        <w:t xml:space="preserve">годині за </w:t>
      </w:r>
      <w:r w:rsidR="004062FA" w:rsidRPr="00EA5892">
        <w:rPr>
          <w:sz w:val="24"/>
          <w:szCs w:val="24"/>
          <w:lang w:val="uk-UA"/>
        </w:rPr>
        <w:t xml:space="preserve">адресою: </w:t>
      </w:r>
      <w:r w:rsidR="007171BE" w:rsidRPr="00EA5892">
        <w:rPr>
          <w:sz w:val="24"/>
          <w:szCs w:val="24"/>
          <w:lang w:val="uk-UA"/>
        </w:rPr>
        <w:t>Україна, 65026,  м. Одеса, вул. Жуковського, буд. 38, ДК ім. Лесі Українки, 2 поверх, приміщення великого актового залу.</w:t>
      </w:r>
    </w:p>
    <w:p w:rsidR="00484E6C" w:rsidRPr="00EA5892" w:rsidRDefault="00484E6C" w:rsidP="00F65BBD">
      <w:pPr>
        <w:tabs>
          <w:tab w:val="left" w:pos="9923"/>
        </w:tabs>
        <w:ind w:right="31"/>
        <w:jc w:val="both"/>
        <w:rPr>
          <w:sz w:val="24"/>
          <w:szCs w:val="24"/>
          <w:lang w:val="uk-UA"/>
        </w:rPr>
      </w:pPr>
      <w:r w:rsidRPr="00EA5892">
        <w:rPr>
          <w:sz w:val="24"/>
          <w:szCs w:val="24"/>
          <w:lang w:val="uk-UA"/>
        </w:rPr>
        <w:t>Зага</w:t>
      </w:r>
      <w:r w:rsidR="009D4DEF">
        <w:rPr>
          <w:sz w:val="24"/>
          <w:szCs w:val="24"/>
          <w:lang w:val="uk-UA"/>
        </w:rPr>
        <w:t>льна кількість осіб, включених д</w:t>
      </w:r>
      <w:r w:rsidRPr="00EA5892">
        <w:rPr>
          <w:sz w:val="24"/>
          <w:szCs w:val="24"/>
          <w:lang w:val="uk-UA"/>
        </w:rPr>
        <w:t>о переліку акціонерів, які мають право на участь у загальних зборах ПРАТ «ОДЕСЬКИЙ ПОРТОВИЙ ХОЛОДИЛЬНИК» 6 714 (шість тисяч сімсот чотирнадцять) осіб</w:t>
      </w:r>
      <w:r w:rsidRPr="00EA5892">
        <w:rPr>
          <w:sz w:val="24"/>
          <w:szCs w:val="24"/>
          <w:shd w:val="clear" w:color="auto" w:fill="FFFFFF"/>
          <w:lang w:val="uk-UA"/>
        </w:rPr>
        <w:t>.</w:t>
      </w:r>
      <w:r w:rsidRPr="00EA5892">
        <w:rPr>
          <w:sz w:val="24"/>
          <w:szCs w:val="24"/>
          <w:lang w:val="uk-UA"/>
        </w:rPr>
        <w:t xml:space="preserve"> На рахунку емітента в депозитарії ПАТ «НДУ» обліковується 87 (вісімдесят сім) акцій, та за реєстрами банківських установ, які перебувають у ліквідації 20 770 (двадцять тисяч сімсот сімдесят) акцій - не беруть участь у підрахунку кворуму.</w:t>
      </w:r>
    </w:p>
    <w:p w:rsidR="00484E6C" w:rsidRPr="00EA5892" w:rsidRDefault="00484E6C" w:rsidP="00F65BBD">
      <w:pPr>
        <w:pStyle w:val="rvps2"/>
        <w:shd w:val="clear" w:color="auto" w:fill="FFFFFF"/>
        <w:tabs>
          <w:tab w:val="left" w:pos="9923"/>
        </w:tabs>
        <w:spacing w:before="0" w:beforeAutospacing="0" w:after="0" w:afterAutospacing="0"/>
        <w:ind w:right="31"/>
        <w:jc w:val="both"/>
        <w:textAlignment w:val="baseline"/>
        <w:rPr>
          <w:lang w:val="uk-UA"/>
        </w:rPr>
      </w:pPr>
      <w:r w:rsidRPr="00EA5892">
        <w:rPr>
          <w:lang w:val="uk-UA"/>
        </w:rPr>
        <w:t xml:space="preserve">Виходячи з того, що одна проста іменна акція  дає право одного голосу в голосуванні з питань порядку денного, та за умови виконання вимог п. 9 ст. 42 Закону України «Про депозитарну систему України» кількість голосуючих акцій на </w:t>
      </w:r>
      <w:r w:rsidR="009D4DEF">
        <w:rPr>
          <w:lang w:val="uk-UA"/>
        </w:rPr>
        <w:t xml:space="preserve">чергових річних </w:t>
      </w:r>
      <w:r w:rsidRPr="00EA5892">
        <w:rPr>
          <w:lang w:val="uk-UA"/>
        </w:rPr>
        <w:t xml:space="preserve">загальних Зборах акціонерів ПРАТ «ОДЕСЬКИЙ ПОРТОВИЙ ХОЛОДИЛЬНИК» становить </w:t>
      </w:r>
      <w:r w:rsidRPr="00EA5892">
        <w:rPr>
          <w:bCs/>
          <w:lang w:val="uk-UA"/>
        </w:rPr>
        <w:t xml:space="preserve">57 976 146 </w:t>
      </w:r>
      <w:r w:rsidRPr="00EA5892">
        <w:rPr>
          <w:lang w:val="uk-UA"/>
        </w:rPr>
        <w:t xml:space="preserve">(п’ятдесят сім мільйонів дев’ятсот сімдесят шість тисяч сто сорок шість) </w:t>
      </w:r>
      <w:r w:rsidR="00687133" w:rsidRPr="00EA5892">
        <w:rPr>
          <w:lang w:val="uk-UA"/>
        </w:rPr>
        <w:t>голосів.</w:t>
      </w:r>
    </w:p>
    <w:p w:rsidR="00484E6C" w:rsidRPr="00EA5892" w:rsidRDefault="00484E6C" w:rsidP="00F65BBD">
      <w:pPr>
        <w:tabs>
          <w:tab w:val="left" w:pos="9923"/>
        </w:tabs>
        <w:ind w:right="31"/>
        <w:jc w:val="both"/>
        <w:rPr>
          <w:sz w:val="24"/>
          <w:szCs w:val="24"/>
          <w:lang w:val="uk-UA"/>
        </w:rPr>
      </w:pPr>
      <w:r w:rsidRPr="00EA5892">
        <w:rPr>
          <w:sz w:val="24"/>
          <w:szCs w:val="24"/>
          <w:lang w:val="uk-UA"/>
        </w:rPr>
        <w:t xml:space="preserve">За підсумками реєстрації Реєстраційна комісія встановила, що на Зборах присутні 6 (шість)  акціонерів (представників за довіреностями), яким належать </w:t>
      </w:r>
      <w:r w:rsidRPr="00EA5892">
        <w:rPr>
          <w:bCs/>
          <w:sz w:val="24"/>
          <w:szCs w:val="24"/>
          <w:lang w:val="uk-UA"/>
        </w:rPr>
        <w:t xml:space="preserve">56 293 861 </w:t>
      </w:r>
      <w:r w:rsidRPr="00EA5892">
        <w:rPr>
          <w:sz w:val="24"/>
          <w:szCs w:val="24"/>
          <w:lang w:val="uk-UA"/>
        </w:rPr>
        <w:t xml:space="preserve">(п’ятдесят шість мільйонів двісті дев’яносто три тисячі вісімсот шістдесят один) голос. </w:t>
      </w:r>
    </w:p>
    <w:p w:rsidR="00484E6C" w:rsidRPr="00EA5892" w:rsidRDefault="00484E6C" w:rsidP="00F65BBD">
      <w:pPr>
        <w:tabs>
          <w:tab w:val="left" w:pos="9923"/>
        </w:tabs>
        <w:ind w:right="31"/>
        <w:jc w:val="both"/>
        <w:rPr>
          <w:sz w:val="24"/>
          <w:szCs w:val="24"/>
          <w:lang w:val="uk-UA"/>
        </w:rPr>
      </w:pPr>
      <w:r w:rsidRPr="00EA5892">
        <w:rPr>
          <w:sz w:val="24"/>
          <w:szCs w:val="24"/>
          <w:lang w:val="uk-UA"/>
        </w:rPr>
        <w:t>Кворум річних загальних зборів акціонерів ПРАТ «ОДЕСЬ</w:t>
      </w:r>
      <w:r w:rsidR="00687133" w:rsidRPr="00EA5892">
        <w:rPr>
          <w:sz w:val="24"/>
          <w:szCs w:val="24"/>
          <w:lang w:val="uk-UA"/>
        </w:rPr>
        <w:t>КИЙ ПОРТОВИЙ ХОЛОДИЛЬНИК» склав</w:t>
      </w:r>
      <w:r w:rsidRPr="00EA5892">
        <w:rPr>
          <w:sz w:val="24"/>
          <w:szCs w:val="24"/>
          <w:lang w:val="uk-UA"/>
        </w:rPr>
        <w:t xml:space="preserve"> 97,1</w:t>
      </w:r>
      <w:r w:rsidRPr="00913925">
        <w:rPr>
          <w:sz w:val="24"/>
          <w:szCs w:val="24"/>
          <w:lang w:val="uk-UA"/>
        </w:rPr>
        <w:t>0</w:t>
      </w:r>
      <w:r w:rsidRPr="00EA5892">
        <w:rPr>
          <w:sz w:val="24"/>
          <w:szCs w:val="24"/>
          <w:lang w:val="uk-UA"/>
        </w:rPr>
        <w:t xml:space="preserve">% від загальної кількості голосуючих акцій відповідно до вимог ст. 41 Закону України «Про акціонерні товариства» кворум для проведення зборів забезпечено. </w:t>
      </w:r>
    </w:p>
    <w:p w:rsidR="00484E6C" w:rsidRPr="00EA5892" w:rsidRDefault="00484E6C" w:rsidP="00F65BBD">
      <w:pPr>
        <w:tabs>
          <w:tab w:val="left" w:pos="9923"/>
        </w:tabs>
        <w:ind w:right="31"/>
        <w:jc w:val="both"/>
        <w:rPr>
          <w:sz w:val="24"/>
          <w:szCs w:val="24"/>
          <w:lang w:val="uk-UA"/>
        </w:rPr>
      </w:pPr>
    </w:p>
    <w:p w:rsidR="008C0518" w:rsidRPr="00EA5892" w:rsidRDefault="008C0518" w:rsidP="00F65BBD">
      <w:pPr>
        <w:pStyle w:val="a5"/>
        <w:tabs>
          <w:tab w:val="left" w:pos="9923"/>
        </w:tabs>
        <w:ind w:left="0" w:right="31"/>
        <w:jc w:val="both"/>
        <w:rPr>
          <w:w w:val="110"/>
          <w:sz w:val="24"/>
          <w:szCs w:val="24"/>
          <w:lang w:val="uk-UA"/>
        </w:rPr>
      </w:pPr>
      <w:r w:rsidRPr="00913925">
        <w:rPr>
          <w:w w:val="110"/>
          <w:sz w:val="24"/>
          <w:szCs w:val="24"/>
          <w:lang w:val="ru-RU"/>
        </w:rPr>
        <w:t>Питання, що розглядалися на Загальних зборах, та прийняті з них рішення:</w:t>
      </w:r>
    </w:p>
    <w:p w:rsidR="008C0518" w:rsidRPr="00EA5892" w:rsidRDefault="008C0518" w:rsidP="00F65BBD">
      <w:pPr>
        <w:pStyle w:val="a5"/>
        <w:tabs>
          <w:tab w:val="left" w:pos="9923"/>
        </w:tabs>
        <w:ind w:left="0" w:right="31"/>
        <w:jc w:val="both"/>
        <w:rPr>
          <w:sz w:val="24"/>
          <w:szCs w:val="24"/>
          <w:lang w:val="uk-UA"/>
        </w:rPr>
      </w:pPr>
    </w:p>
    <w:p w:rsidR="00E0107E" w:rsidRPr="00EA5892" w:rsidRDefault="008C0518" w:rsidP="00F65BBD">
      <w:pPr>
        <w:pStyle w:val="a5"/>
        <w:tabs>
          <w:tab w:val="left" w:pos="9923"/>
        </w:tabs>
        <w:ind w:left="0" w:right="31"/>
        <w:jc w:val="both"/>
        <w:rPr>
          <w:sz w:val="24"/>
          <w:szCs w:val="24"/>
          <w:lang w:val="uk-UA"/>
        </w:rPr>
      </w:pPr>
      <w:bookmarkStart w:id="1" w:name="OLE_LINK6"/>
      <w:bookmarkStart w:id="2" w:name="OLE_LINK7"/>
      <w:r w:rsidRPr="00EA5892">
        <w:rPr>
          <w:i/>
          <w:sz w:val="24"/>
          <w:szCs w:val="24"/>
          <w:lang w:val="uk-UA"/>
        </w:rPr>
        <w:t>Питання 1.</w:t>
      </w:r>
      <w:bookmarkEnd w:id="1"/>
      <w:bookmarkEnd w:id="2"/>
      <w:r w:rsidR="009973E0" w:rsidRPr="00EA5892">
        <w:rPr>
          <w:sz w:val="24"/>
          <w:szCs w:val="24"/>
          <w:lang w:val="uk-UA"/>
        </w:rPr>
        <w:t xml:space="preserve"> Про обрання голови та членів лічильної комісії, визначення термінів її повноважень.</w:t>
      </w:r>
    </w:p>
    <w:p w:rsidR="009973E0" w:rsidRPr="00EA5892" w:rsidRDefault="008C0518" w:rsidP="00F65BBD">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31"/>
        <w:jc w:val="both"/>
        <w:rPr>
          <w:sz w:val="24"/>
          <w:szCs w:val="24"/>
          <w:lang w:val="uk-UA"/>
        </w:rPr>
      </w:pPr>
      <w:bookmarkStart w:id="3" w:name="OLE_LINK8"/>
      <w:bookmarkStart w:id="4" w:name="OLE_LINK9"/>
      <w:r w:rsidRPr="00EA5892">
        <w:rPr>
          <w:i/>
          <w:sz w:val="24"/>
          <w:szCs w:val="24"/>
          <w:lang w:val="uk-UA"/>
        </w:rPr>
        <w:t>Прийняте рішення:</w:t>
      </w:r>
      <w:bookmarkStart w:id="5" w:name="OLE_LINK3"/>
      <w:bookmarkStart w:id="6" w:name="OLE_LINK4"/>
      <w:r w:rsidRPr="00EA5892">
        <w:rPr>
          <w:sz w:val="24"/>
          <w:szCs w:val="24"/>
          <w:lang w:val="uk-UA"/>
        </w:rPr>
        <w:t xml:space="preserve"> </w:t>
      </w:r>
      <w:bookmarkStart w:id="7" w:name="OLE_LINK16"/>
      <w:bookmarkStart w:id="8" w:name="OLE_LINK17"/>
      <w:bookmarkStart w:id="9" w:name="OLE_LINK18"/>
      <w:bookmarkStart w:id="10" w:name="OLE_LINK10"/>
      <w:bookmarkEnd w:id="3"/>
      <w:bookmarkEnd w:id="4"/>
      <w:bookmarkEnd w:id="5"/>
      <w:bookmarkEnd w:id="6"/>
      <w:r w:rsidR="009973E0" w:rsidRPr="00EA5892">
        <w:rPr>
          <w:sz w:val="24"/>
          <w:szCs w:val="24"/>
          <w:lang w:val="uk-UA"/>
        </w:rPr>
        <w:t>Обрано Голову ліч</w:t>
      </w:r>
      <w:r w:rsidR="00EA5892" w:rsidRPr="00EA5892">
        <w:rPr>
          <w:sz w:val="24"/>
          <w:szCs w:val="24"/>
          <w:lang w:val="uk-UA"/>
        </w:rPr>
        <w:t>ильної комісії – Лавреку Наталію</w:t>
      </w:r>
      <w:r w:rsidR="009973E0" w:rsidRPr="00EA5892">
        <w:rPr>
          <w:sz w:val="24"/>
          <w:szCs w:val="24"/>
          <w:lang w:val="uk-UA"/>
        </w:rPr>
        <w:t xml:space="preserve"> Павлівну, членів лічильної комісії – Кравченко Ірину Миколаївну, Мартинову Наталію Олександрівну, з терміном повноважень – на період проведення загальних зборів. </w:t>
      </w:r>
    </w:p>
    <w:p w:rsidR="00D126FE" w:rsidRDefault="00D126FE" w:rsidP="00F65BBD">
      <w:pPr>
        <w:shd w:val="clear" w:color="auto" w:fill="FFFFFF"/>
        <w:tabs>
          <w:tab w:val="left" w:pos="142"/>
          <w:tab w:val="left" w:pos="9923"/>
        </w:tabs>
        <w:ind w:right="31"/>
        <w:jc w:val="both"/>
        <w:rPr>
          <w:sz w:val="24"/>
          <w:szCs w:val="24"/>
          <w:lang w:val="uk-UA"/>
        </w:rPr>
      </w:pPr>
    </w:p>
    <w:p w:rsidR="00452D65" w:rsidRPr="00EA5892" w:rsidRDefault="00FC3151" w:rsidP="00F65BBD">
      <w:pPr>
        <w:shd w:val="clear" w:color="auto" w:fill="FFFFFF"/>
        <w:tabs>
          <w:tab w:val="left" w:pos="142"/>
          <w:tab w:val="left" w:pos="9923"/>
        </w:tabs>
        <w:ind w:right="31"/>
        <w:jc w:val="both"/>
        <w:rPr>
          <w:sz w:val="24"/>
          <w:szCs w:val="24"/>
          <w:lang w:val="uk-UA"/>
        </w:rPr>
      </w:pPr>
      <w:r w:rsidRPr="00D126FE">
        <w:rPr>
          <w:i/>
          <w:sz w:val="24"/>
          <w:szCs w:val="24"/>
          <w:lang w:val="uk-UA"/>
        </w:rPr>
        <w:t>Питання 2</w:t>
      </w:r>
      <w:r w:rsidR="009973E0" w:rsidRPr="00D126FE">
        <w:rPr>
          <w:i/>
          <w:sz w:val="24"/>
          <w:szCs w:val="24"/>
          <w:lang w:val="uk-UA"/>
        </w:rPr>
        <w:t>.</w:t>
      </w:r>
      <w:r w:rsidR="00452D65" w:rsidRPr="00EA5892">
        <w:rPr>
          <w:sz w:val="24"/>
          <w:szCs w:val="24"/>
          <w:lang w:val="uk-UA"/>
        </w:rPr>
        <w:t xml:space="preserve"> Про обрання голови та секретаря загальних зборів, затвердження регламенту роботи загальних зборів акціонерів, затвердження порядку голосування на загальних зборах.</w:t>
      </w:r>
    </w:p>
    <w:p w:rsidR="00452D65" w:rsidRPr="00EA5892" w:rsidRDefault="00FC3151" w:rsidP="00F65BBD">
      <w:pPr>
        <w:tabs>
          <w:tab w:val="left" w:pos="142"/>
          <w:tab w:val="left" w:pos="284"/>
          <w:tab w:val="left" w:pos="9923"/>
        </w:tabs>
        <w:ind w:right="31"/>
        <w:jc w:val="both"/>
        <w:rPr>
          <w:sz w:val="24"/>
          <w:szCs w:val="24"/>
          <w:lang w:val="uk-UA"/>
        </w:rPr>
      </w:pPr>
      <w:r w:rsidRPr="00D126FE">
        <w:rPr>
          <w:i/>
          <w:sz w:val="24"/>
          <w:szCs w:val="24"/>
          <w:lang w:val="uk-UA"/>
        </w:rPr>
        <w:t>Прийняте рішення</w:t>
      </w:r>
      <w:bookmarkEnd w:id="7"/>
      <w:bookmarkEnd w:id="8"/>
      <w:bookmarkEnd w:id="9"/>
      <w:r w:rsidRPr="00D126FE">
        <w:rPr>
          <w:i/>
          <w:sz w:val="24"/>
          <w:szCs w:val="24"/>
          <w:lang w:val="uk-UA"/>
        </w:rPr>
        <w:t>:</w:t>
      </w:r>
      <w:r w:rsidR="005A4346" w:rsidRPr="00913925">
        <w:rPr>
          <w:sz w:val="24"/>
          <w:szCs w:val="24"/>
          <w:lang w:val="ru-RU"/>
        </w:rPr>
        <w:t xml:space="preserve"> </w:t>
      </w:r>
      <w:r w:rsidR="00452D65" w:rsidRPr="00EA5892">
        <w:rPr>
          <w:sz w:val="24"/>
          <w:szCs w:val="24"/>
          <w:lang w:val="uk-UA"/>
        </w:rPr>
        <w:t xml:space="preserve">Обрано Голову загальних зборів – Тарновського Павла Северіановича, секретаря загальних зборів – Довгаль Наталію Миколаївну. Затверджено регламент загальних зборів. </w:t>
      </w:r>
      <w:r w:rsidR="00452D65" w:rsidRPr="00EA5892">
        <w:rPr>
          <w:rStyle w:val="docdata"/>
          <w:sz w:val="24"/>
          <w:szCs w:val="24"/>
          <w:lang w:val="uk-UA"/>
        </w:rPr>
        <w:t xml:space="preserve">Голосування з питань порядку денного загальних зборів акціонерів проводиться виключно з використанням </w:t>
      </w:r>
      <w:r w:rsidR="00452D65" w:rsidRPr="00EA5892">
        <w:rPr>
          <w:bCs/>
          <w:sz w:val="24"/>
          <w:szCs w:val="24"/>
          <w:lang w:val="uk-UA"/>
        </w:rPr>
        <w:t>бюлетенів</w:t>
      </w:r>
      <w:r w:rsidR="00452D65" w:rsidRPr="00EA5892">
        <w:rPr>
          <w:sz w:val="24"/>
          <w:szCs w:val="24"/>
          <w:lang w:val="uk-UA"/>
        </w:rPr>
        <w:t xml:space="preserve"> для голосування, форма і текст яких були затверджені відповідно до чинного законодавства, та які були видані учасникам загальних зборів акціонерів Товариства для голосування.</w:t>
      </w:r>
    </w:p>
    <w:p w:rsidR="008C0518" w:rsidRPr="00EA5892" w:rsidRDefault="008C0518" w:rsidP="00F65BBD">
      <w:pPr>
        <w:pStyle w:val="a5"/>
        <w:tabs>
          <w:tab w:val="left" w:pos="9923"/>
        </w:tabs>
        <w:ind w:left="0" w:right="31"/>
        <w:jc w:val="both"/>
        <w:rPr>
          <w:sz w:val="24"/>
          <w:szCs w:val="24"/>
          <w:lang w:val="uk-UA"/>
        </w:rPr>
      </w:pPr>
    </w:p>
    <w:p w:rsidR="00452D65" w:rsidRPr="00EA5892" w:rsidRDefault="00C8387D" w:rsidP="00F65BBD">
      <w:pPr>
        <w:tabs>
          <w:tab w:val="left" w:pos="9923"/>
        </w:tabs>
        <w:ind w:right="31"/>
        <w:jc w:val="both"/>
        <w:rPr>
          <w:sz w:val="24"/>
          <w:szCs w:val="24"/>
          <w:lang w:val="uk-UA"/>
        </w:rPr>
      </w:pPr>
      <w:r w:rsidRPr="00D126FE">
        <w:rPr>
          <w:i/>
          <w:sz w:val="24"/>
          <w:szCs w:val="24"/>
          <w:lang w:val="uk-UA"/>
        </w:rPr>
        <w:t>Питання 3</w:t>
      </w:r>
      <w:r w:rsidR="00452D65" w:rsidRPr="00D126FE">
        <w:rPr>
          <w:i/>
          <w:sz w:val="24"/>
          <w:szCs w:val="24"/>
          <w:lang w:val="uk-UA"/>
        </w:rPr>
        <w:t>.</w:t>
      </w:r>
      <w:r w:rsidR="00452D65" w:rsidRPr="00EA5892">
        <w:rPr>
          <w:sz w:val="24"/>
          <w:szCs w:val="24"/>
          <w:lang w:val="uk-UA"/>
        </w:rPr>
        <w:t xml:space="preserve"> Звіт Голови Правління про результати фінансово-господарської діяльності Товариства за 2017 рік, основні напрямки діяльності на 2018 рік та затвердження заходів за результатами його розгляду. </w:t>
      </w:r>
    </w:p>
    <w:p w:rsidR="00452D65" w:rsidRPr="00EA5892" w:rsidRDefault="00C8387D" w:rsidP="00F65BBD">
      <w:pPr>
        <w:tabs>
          <w:tab w:val="left" w:pos="9923"/>
        </w:tabs>
        <w:ind w:right="31"/>
        <w:jc w:val="both"/>
        <w:rPr>
          <w:sz w:val="24"/>
          <w:szCs w:val="24"/>
          <w:lang w:val="uk-UA"/>
        </w:rPr>
      </w:pPr>
      <w:r w:rsidRPr="00D126FE">
        <w:rPr>
          <w:i/>
          <w:sz w:val="24"/>
          <w:szCs w:val="24"/>
          <w:lang w:val="uk-UA"/>
        </w:rPr>
        <w:t>Прийняте рішення:</w:t>
      </w:r>
      <w:bookmarkStart w:id="11" w:name="OLE_LINK25"/>
      <w:bookmarkStart w:id="12" w:name="OLE_LINK26"/>
      <w:bookmarkStart w:id="13" w:name="OLE_LINK27"/>
      <w:r w:rsidRPr="00EA5892">
        <w:rPr>
          <w:bCs/>
          <w:sz w:val="24"/>
          <w:szCs w:val="24"/>
          <w:lang w:val="uk-UA"/>
        </w:rPr>
        <w:t xml:space="preserve"> </w:t>
      </w:r>
      <w:bookmarkStart w:id="14" w:name="OLE_LINK91"/>
      <w:bookmarkStart w:id="15" w:name="OLE_LINK92"/>
      <w:bookmarkEnd w:id="10"/>
      <w:bookmarkEnd w:id="11"/>
      <w:bookmarkEnd w:id="12"/>
      <w:bookmarkEnd w:id="13"/>
      <w:r w:rsidR="00452D65" w:rsidRPr="00EA5892">
        <w:rPr>
          <w:sz w:val="24"/>
          <w:szCs w:val="24"/>
          <w:lang w:val="uk-UA"/>
        </w:rPr>
        <w:t>Звіт Голови Правління про результати фінансово-господарської діяльності Товариства за 2017 рік, основні напрямки діяльності на 2018 рік та затвердження заходів за результатами його розгляду - затверджено.</w:t>
      </w:r>
    </w:p>
    <w:p w:rsidR="00452D65" w:rsidRPr="00EA5892" w:rsidRDefault="00452D65" w:rsidP="00F65BBD">
      <w:pPr>
        <w:pStyle w:val="a5"/>
        <w:tabs>
          <w:tab w:val="left" w:pos="9923"/>
        </w:tabs>
        <w:ind w:left="0" w:right="31"/>
        <w:jc w:val="both"/>
        <w:rPr>
          <w:bCs/>
          <w:sz w:val="24"/>
          <w:szCs w:val="24"/>
          <w:lang w:val="uk-UA"/>
        </w:rPr>
      </w:pPr>
    </w:p>
    <w:p w:rsidR="00452D65" w:rsidRPr="00EA5892" w:rsidRDefault="005A4346" w:rsidP="00F65BBD">
      <w:pPr>
        <w:tabs>
          <w:tab w:val="left" w:pos="9923"/>
        </w:tabs>
        <w:adjustRightInd w:val="0"/>
        <w:ind w:right="31"/>
        <w:jc w:val="both"/>
        <w:rPr>
          <w:sz w:val="24"/>
          <w:szCs w:val="24"/>
          <w:lang w:val="uk-UA"/>
        </w:rPr>
      </w:pPr>
      <w:r w:rsidRPr="00D126FE">
        <w:rPr>
          <w:i/>
          <w:sz w:val="24"/>
          <w:szCs w:val="24"/>
          <w:lang w:val="uk-UA"/>
        </w:rPr>
        <w:t xml:space="preserve">Питання </w:t>
      </w:r>
      <w:r w:rsidR="00C8387D" w:rsidRPr="00D126FE">
        <w:rPr>
          <w:i/>
          <w:sz w:val="24"/>
          <w:szCs w:val="24"/>
          <w:lang w:val="uk-UA"/>
        </w:rPr>
        <w:t>4</w:t>
      </w:r>
      <w:r w:rsidRPr="00D126FE">
        <w:rPr>
          <w:i/>
          <w:sz w:val="24"/>
          <w:szCs w:val="24"/>
          <w:lang w:val="uk-UA"/>
        </w:rPr>
        <w:t>.</w:t>
      </w:r>
      <w:r w:rsidRPr="00913925">
        <w:rPr>
          <w:sz w:val="24"/>
          <w:szCs w:val="24"/>
          <w:lang w:val="ru-RU"/>
        </w:rPr>
        <w:t xml:space="preserve"> </w:t>
      </w:r>
      <w:bookmarkStart w:id="16" w:name="OLE_LINK93"/>
      <w:bookmarkStart w:id="17" w:name="OLE_LINK94"/>
      <w:bookmarkStart w:id="18" w:name="OLE_LINK95"/>
      <w:bookmarkEnd w:id="14"/>
      <w:bookmarkEnd w:id="15"/>
      <w:r w:rsidR="00452D65" w:rsidRPr="00EA5892">
        <w:rPr>
          <w:sz w:val="24"/>
          <w:szCs w:val="24"/>
          <w:lang w:val="uk-UA"/>
        </w:rPr>
        <w:t xml:space="preserve"> Звіт Наглядової ради за 2017 рік та затвердження заходів за результатами його розгляду.</w:t>
      </w:r>
    </w:p>
    <w:p w:rsidR="005A4346" w:rsidRPr="00EA5892" w:rsidRDefault="005A4346" w:rsidP="00F65BBD">
      <w:pPr>
        <w:tabs>
          <w:tab w:val="left" w:pos="9923"/>
        </w:tabs>
        <w:ind w:right="31"/>
        <w:jc w:val="both"/>
        <w:rPr>
          <w:bCs/>
          <w:sz w:val="24"/>
          <w:szCs w:val="24"/>
          <w:lang w:val="uk-UA"/>
        </w:rPr>
      </w:pPr>
      <w:r w:rsidRPr="00D126FE">
        <w:rPr>
          <w:i/>
          <w:sz w:val="24"/>
          <w:szCs w:val="24"/>
          <w:lang w:val="uk-UA"/>
        </w:rPr>
        <w:t>Прийняте рішення:</w:t>
      </w:r>
      <w:r w:rsidR="00F709BC" w:rsidRPr="00EA5892">
        <w:rPr>
          <w:bCs/>
          <w:sz w:val="24"/>
          <w:szCs w:val="24"/>
          <w:lang w:val="uk-UA"/>
        </w:rPr>
        <w:t xml:space="preserve"> </w:t>
      </w:r>
      <w:bookmarkEnd w:id="16"/>
      <w:bookmarkEnd w:id="17"/>
      <w:bookmarkEnd w:id="18"/>
      <w:r w:rsidR="00452D65" w:rsidRPr="00EA5892">
        <w:rPr>
          <w:sz w:val="24"/>
          <w:szCs w:val="24"/>
          <w:lang w:val="uk-UA"/>
        </w:rPr>
        <w:t>Звіт Наглядової ради за 2017 рік та затвердження заходів за результатами його розгляду – затвердити.</w:t>
      </w:r>
    </w:p>
    <w:p w:rsidR="00452D65" w:rsidRPr="00EA5892" w:rsidRDefault="00452D65" w:rsidP="00F65BBD">
      <w:pPr>
        <w:pStyle w:val="a5"/>
        <w:tabs>
          <w:tab w:val="left" w:pos="9923"/>
        </w:tabs>
        <w:ind w:left="0" w:right="31"/>
        <w:jc w:val="both"/>
        <w:rPr>
          <w:sz w:val="24"/>
          <w:szCs w:val="24"/>
          <w:lang w:val="uk-UA"/>
        </w:rPr>
      </w:pPr>
    </w:p>
    <w:p w:rsidR="00452D65" w:rsidRPr="00EA5892" w:rsidRDefault="008D2362" w:rsidP="00F65BBD">
      <w:pPr>
        <w:tabs>
          <w:tab w:val="left" w:pos="9923"/>
        </w:tabs>
        <w:ind w:right="31"/>
        <w:jc w:val="both"/>
        <w:rPr>
          <w:sz w:val="24"/>
          <w:szCs w:val="24"/>
          <w:lang w:val="uk-UA"/>
        </w:rPr>
      </w:pPr>
      <w:r w:rsidRPr="00815537">
        <w:rPr>
          <w:i/>
          <w:sz w:val="24"/>
          <w:szCs w:val="24"/>
          <w:lang w:val="uk-UA"/>
        </w:rPr>
        <w:t xml:space="preserve">Питання </w:t>
      </w:r>
      <w:r w:rsidR="00C8387D" w:rsidRPr="00815537">
        <w:rPr>
          <w:i/>
          <w:sz w:val="24"/>
          <w:szCs w:val="24"/>
          <w:lang w:val="uk-UA"/>
        </w:rPr>
        <w:t>5</w:t>
      </w:r>
      <w:r w:rsidRPr="00815537">
        <w:rPr>
          <w:i/>
          <w:sz w:val="24"/>
          <w:szCs w:val="24"/>
          <w:lang w:val="uk-UA"/>
        </w:rPr>
        <w:t>.</w:t>
      </w:r>
      <w:r w:rsidRPr="00913925">
        <w:rPr>
          <w:sz w:val="24"/>
          <w:szCs w:val="24"/>
          <w:lang w:val="ru-RU"/>
        </w:rPr>
        <w:t xml:space="preserve"> </w:t>
      </w:r>
      <w:r w:rsidR="00452D65" w:rsidRPr="00EA5892">
        <w:rPr>
          <w:sz w:val="24"/>
          <w:szCs w:val="24"/>
          <w:lang w:val="uk-UA"/>
        </w:rPr>
        <w:t xml:space="preserve">Звіт та висновок Ревізійної комісії за 2017 рік та затвердження заходів за результатами його розгляду. </w:t>
      </w:r>
    </w:p>
    <w:p w:rsidR="00452D65" w:rsidRPr="00EA5892" w:rsidRDefault="008D2362" w:rsidP="00F65BBD">
      <w:pPr>
        <w:tabs>
          <w:tab w:val="left" w:pos="9923"/>
        </w:tabs>
        <w:ind w:right="31"/>
        <w:jc w:val="both"/>
        <w:rPr>
          <w:sz w:val="24"/>
          <w:szCs w:val="24"/>
          <w:lang w:val="uk-UA"/>
        </w:rPr>
      </w:pPr>
      <w:r w:rsidRPr="00815537">
        <w:rPr>
          <w:i/>
          <w:sz w:val="24"/>
          <w:szCs w:val="24"/>
          <w:lang w:val="uk-UA"/>
        </w:rPr>
        <w:t>Прийняте рішення:</w:t>
      </w:r>
      <w:r w:rsidR="00AF688E" w:rsidRPr="00913925">
        <w:rPr>
          <w:sz w:val="24"/>
          <w:szCs w:val="24"/>
          <w:lang w:val="ru-RU"/>
        </w:rPr>
        <w:t xml:space="preserve"> </w:t>
      </w:r>
      <w:r w:rsidR="00452D65" w:rsidRPr="00EA5892">
        <w:rPr>
          <w:sz w:val="24"/>
          <w:szCs w:val="24"/>
          <w:lang w:val="uk-UA"/>
        </w:rPr>
        <w:t>Звіт та висновки Ревізійної комісії за 2017 рік та затвердження заходів за результатами його розгляду – затвердити.</w:t>
      </w:r>
    </w:p>
    <w:p w:rsidR="00452D65" w:rsidRPr="00EA5892" w:rsidRDefault="00A0563C" w:rsidP="00F65BBD">
      <w:pPr>
        <w:tabs>
          <w:tab w:val="left" w:pos="9923"/>
        </w:tabs>
        <w:ind w:right="31"/>
        <w:jc w:val="both"/>
        <w:rPr>
          <w:sz w:val="24"/>
          <w:szCs w:val="24"/>
          <w:lang w:val="uk-UA"/>
        </w:rPr>
      </w:pPr>
      <w:r w:rsidRPr="00815537">
        <w:rPr>
          <w:i/>
          <w:sz w:val="24"/>
          <w:szCs w:val="24"/>
          <w:lang w:val="uk-UA"/>
        </w:rPr>
        <w:lastRenderedPageBreak/>
        <w:t>Питання 6</w:t>
      </w:r>
      <w:r w:rsidR="00452D65" w:rsidRPr="00815537">
        <w:rPr>
          <w:i/>
          <w:sz w:val="24"/>
          <w:szCs w:val="24"/>
          <w:lang w:val="uk-UA"/>
        </w:rPr>
        <w:t>.</w:t>
      </w:r>
      <w:r w:rsidR="00452D65" w:rsidRPr="00EA5892">
        <w:rPr>
          <w:sz w:val="24"/>
          <w:szCs w:val="24"/>
          <w:lang w:val="uk-UA"/>
        </w:rPr>
        <w:t xml:space="preserve">  Розгляд висновку зовнішнього аудиту та заходи за результатами його розгляду. </w:t>
      </w:r>
    </w:p>
    <w:p w:rsidR="00452D65" w:rsidRPr="00EA5892" w:rsidRDefault="00A0563C" w:rsidP="00F65BBD">
      <w:pPr>
        <w:tabs>
          <w:tab w:val="left" w:pos="9923"/>
        </w:tabs>
        <w:ind w:right="31"/>
        <w:jc w:val="both"/>
        <w:rPr>
          <w:sz w:val="24"/>
          <w:szCs w:val="24"/>
          <w:lang w:val="uk-UA"/>
        </w:rPr>
      </w:pPr>
      <w:r w:rsidRPr="00815537">
        <w:rPr>
          <w:i/>
          <w:sz w:val="24"/>
          <w:szCs w:val="24"/>
          <w:lang w:val="uk-UA"/>
        </w:rPr>
        <w:t>Прийняте рішення:</w:t>
      </w:r>
      <w:bookmarkStart w:id="19" w:name="OLE_LINK43"/>
      <w:bookmarkStart w:id="20" w:name="OLE_LINK44"/>
      <w:r w:rsidRPr="00913925">
        <w:rPr>
          <w:sz w:val="24"/>
          <w:szCs w:val="24"/>
          <w:lang w:val="ru-RU"/>
        </w:rPr>
        <w:t xml:space="preserve"> </w:t>
      </w:r>
      <w:bookmarkEnd w:id="19"/>
      <w:bookmarkEnd w:id="20"/>
      <w:r w:rsidR="00452D65" w:rsidRPr="00EA5892">
        <w:rPr>
          <w:sz w:val="24"/>
          <w:szCs w:val="24"/>
          <w:lang w:val="uk-UA"/>
        </w:rPr>
        <w:t>Висновок зовнішнього аудиту та заходи за результатами його розгляду - затвердити.</w:t>
      </w:r>
    </w:p>
    <w:p w:rsidR="00452D65" w:rsidRPr="00EA5892" w:rsidRDefault="00452D65" w:rsidP="00F65BBD">
      <w:pPr>
        <w:tabs>
          <w:tab w:val="left" w:pos="9923"/>
        </w:tabs>
        <w:ind w:right="31"/>
        <w:jc w:val="both"/>
        <w:rPr>
          <w:sz w:val="24"/>
          <w:szCs w:val="24"/>
          <w:lang w:val="uk-UA"/>
        </w:rPr>
      </w:pPr>
    </w:p>
    <w:p w:rsidR="00EF3FE7" w:rsidRPr="00EA5892" w:rsidRDefault="00977463" w:rsidP="00F65BBD">
      <w:pPr>
        <w:tabs>
          <w:tab w:val="left" w:pos="9923"/>
        </w:tabs>
        <w:ind w:right="31"/>
        <w:jc w:val="both"/>
        <w:rPr>
          <w:sz w:val="24"/>
          <w:szCs w:val="24"/>
          <w:lang w:val="uk-UA"/>
        </w:rPr>
      </w:pPr>
      <w:r w:rsidRPr="00E734AB">
        <w:rPr>
          <w:i/>
          <w:sz w:val="24"/>
          <w:szCs w:val="24"/>
          <w:lang w:val="uk-UA"/>
        </w:rPr>
        <w:t xml:space="preserve">Питання </w:t>
      </w:r>
      <w:r w:rsidR="00A0563C" w:rsidRPr="00E734AB">
        <w:rPr>
          <w:i/>
          <w:sz w:val="24"/>
          <w:szCs w:val="24"/>
          <w:lang w:val="uk-UA"/>
        </w:rPr>
        <w:t>7</w:t>
      </w:r>
      <w:r w:rsidRPr="00E734AB">
        <w:rPr>
          <w:i/>
          <w:sz w:val="24"/>
          <w:szCs w:val="24"/>
          <w:lang w:val="uk-UA"/>
        </w:rPr>
        <w:t>.</w:t>
      </w:r>
      <w:r w:rsidRPr="00913925">
        <w:rPr>
          <w:sz w:val="24"/>
          <w:szCs w:val="24"/>
          <w:lang w:val="ru-RU"/>
        </w:rPr>
        <w:t xml:space="preserve"> </w:t>
      </w:r>
      <w:r w:rsidR="00EF3FE7" w:rsidRPr="00EA5892">
        <w:rPr>
          <w:sz w:val="24"/>
          <w:szCs w:val="24"/>
          <w:lang w:val="uk-UA"/>
        </w:rPr>
        <w:t>Затвердження річного звіту Товариства за 2017 рік.</w:t>
      </w:r>
    </w:p>
    <w:p w:rsidR="00EF3FE7" w:rsidRPr="00EA5892" w:rsidRDefault="00977463" w:rsidP="00F65BBD">
      <w:pPr>
        <w:tabs>
          <w:tab w:val="left" w:pos="9923"/>
        </w:tabs>
        <w:ind w:right="31"/>
        <w:jc w:val="both"/>
        <w:rPr>
          <w:sz w:val="24"/>
          <w:szCs w:val="24"/>
          <w:lang w:val="uk-UA"/>
        </w:rPr>
      </w:pPr>
      <w:r w:rsidRPr="00E734AB">
        <w:rPr>
          <w:i/>
          <w:sz w:val="24"/>
          <w:szCs w:val="24"/>
          <w:lang w:val="uk-UA"/>
        </w:rPr>
        <w:t>Прийняте рішення:</w:t>
      </w:r>
      <w:r w:rsidR="00A0563C" w:rsidRPr="00913925">
        <w:rPr>
          <w:sz w:val="24"/>
          <w:szCs w:val="24"/>
          <w:lang w:val="ru-RU"/>
        </w:rPr>
        <w:t xml:space="preserve"> </w:t>
      </w:r>
      <w:r w:rsidR="00EF3FE7" w:rsidRPr="00EA5892">
        <w:rPr>
          <w:sz w:val="24"/>
          <w:szCs w:val="24"/>
          <w:lang w:val="uk-UA"/>
        </w:rPr>
        <w:t>Річний звіт Товариства за 2017 рік - затвердити.</w:t>
      </w:r>
    </w:p>
    <w:p w:rsidR="00977463" w:rsidRPr="00EA5892" w:rsidRDefault="00977463" w:rsidP="00F65BBD">
      <w:pPr>
        <w:pStyle w:val="a5"/>
        <w:tabs>
          <w:tab w:val="left" w:pos="9923"/>
        </w:tabs>
        <w:ind w:left="0" w:right="31"/>
        <w:jc w:val="both"/>
        <w:rPr>
          <w:sz w:val="24"/>
          <w:szCs w:val="24"/>
          <w:lang w:val="uk-UA"/>
        </w:rPr>
      </w:pPr>
    </w:p>
    <w:p w:rsidR="00EF3FE7" w:rsidRPr="00EA5892" w:rsidRDefault="00203556" w:rsidP="00F65BBD">
      <w:pPr>
        <w:tabs>
          <w:tab w:val="left" w:pos="9923"/>
        </w:tabs>
        <w:adjustRightInd w:val="0"/>
        <w:ind w:right="31"/>
        <w:jc w:val="both"/>
        <w:rPr>
          <w:sz w:val="24"/>
          <w:szCs w:val="24"/>
          <w:lang w:val="uk-UA"/>
        </w:rPr>
      </w:pPr>
      <w:r w:rsidRPr="00E734AB">
        <w:rPr>
          <w:i/>
          <w:sz w:val="24"/>
          <w:szCs w:val="24"/>
          <w:lang w:val="uk-UA"/>
        </w:rPr>
        <w:t>Питання 8.</w:t>
      </w:r>
      <w:r w:rsidRPr="00913925">
        <w:rPr>
          <w:sz w:val="24"/>
          <w:szCs w:val="24"/>
          <w:lang w:val="ru-RU"/>
        </w:rPr>
        <w:t xml:space="preserve"> </w:t>
      </w:r>
      <w:r w:rsidR="00EF3FE7" w:rsidRPr="00EA5892">
        <w:rPr>
          <w:sz w:val="24"/>
          <w:szCs w:val="24"/>
          <w:lang w:val="uk-UA"/>
        </w:rPr>
        <w:t>Розподіл прибутку і збитків Товариства з урахуванням вимог, передбачених законом.</w:t>
      </w:r>
    </w:p>
    <w:p w:rsidR="00EF3FE7" w:rsidRPr="00913925" w:rsidRDefault="00203556" w:rsidP="00F65BBD">
      <w:pPr>
        <w:tabs>
          <w:tab w:val="left" w:pos="9923"/>
        </w:tabs>
        <w:ind w:right="31"/>
        <w:jc w:val="both"/>
        <w:rPr>
          <w:sz w:val="24"/>
          <w:szCs w:val="24"/>
          <w:lang w:val="ru-RU"/>
        </w:rPr>
      </w:pPr>
      <w:r w:rsidRPr="00E734AB">
        <w:rPr>
          <w:i/>
          <w:sz w:val="24"/>
          <w:szCs w:val="24"/>
          <w:lang w:val="uk-UA"/>
        </w:rPr>
        <w:t>Прийняте рішення:</w:t>
      </w:r>
      <w:r w:rsidRPr="00913925">
        <w:rPr>
          <w:sz w:val="24"/>
          <w:szCs w:val="24"/>
          <w:lang w:val="ru-RU"/>
        </w:rPr>
        <w:t xml:space="preserve"> </w:t>
      </w:r>
      <w:r w:rsidR="00EF3FE7" w:rsidRPr="00EA5892">
        <w:rPr>
          <w:sz w:val="24"/>
          <w:szCs w:val="24"/>
          <w:lang w:val="uk-UA"/>
        </w:rPr>
        <w:t>У зв’язку із збитками у розмірі 11 242 тис. грн. та відсутністю в звітному періоду прибутку, дивіденди не нараховувати та не виплачувати за підсумками 2017 року. Рішення про виплату дивідендів та їх розмір не приймати. Збиток у розмірі 11</w:t>
      </w:r>
      <w:r w:rsidR="00EF3FE7" w:rsidRPr="00913925">
        <w:rPr>
          <w:sz w:val="24"/>
          <w:szCs w:val="24"/>
          <w:lang w:val="ru-RU"/>
        </w:rPr>
        <w:t xml:space="preserve"> </w:t>
      </w:r>
      <w:r w:rsidR="00EF3FE7" w:rsidRPr="00EA5892">
        <w:rPr>
          <w:sz w:val="24"/>
          <w:szCs w:val="24"/>
          <w:lang w:val="uk-UA"/>
        </w:rPr>
        <w:t>242 тис.</w:t>
      </w:r>
      <w:r w:rsidR="00EF3FE7" w:rsidRPr="00913925">
        <w:rPr>
          <w:sz w:val="24"/>
          <w:szCs w:val="24"/>
          <w:lang w:val="ru-RU"/>
        </w:rPr>
        <w:t xml:space="preserve"> </w:t>
      </w:r>
      <w:r w:rsidR="00EF3FE7" w:rsidRPr="00EA5892">
        <w:rPr>
          <w:sz w:val="24"/>
          <w:szCs w:val="24"/>
          <w:lang w:val="uk-UA"/>
        </w:rPr>
        <w:t>грн. покрити за рахунок майбутніх прибутків Товариства. Резервний фонд Товариства не поповнювати у зв’язку із збитками Товариства.</w:t>
      </w:r>
    </w:p>
    <w:p w:rsidR="00CC5AE9" w:rsidRPr="00EA5892" w:rsidRDefault="00CC5AE9" w:rsidP="00F65BBD">
      <w:pPr>
        <w:pStyle w:val="a5"/>
        <w:tabs>
          <w:tab w:val="left" w:pos="9923"/>
        </w:tabs>
        <w:ind w:left="0" w:right="31"/>
        <w:jc w:val="both"/>
        <w:rPr>
          <w:sz w:val="24"/>
          <w:szCs w:val="24"/>
          <w:lang w:val="uk-UA"/>
        </w:rPr>
      </w:pPr>
    </w:p>
    <w:p w:rsidR="005F4EAF" w:rsidRPr="00EA5892" w:rsidRDefault="00203556" w:rsidP="00F65BBD">
      <w:pPr>
        <w:pStyle w:val="a5"/>
        <w:tabs>
          <w:tab w:val="left" w:pos="9923"/>
        </w:tabs>
        <w:ind w:left="0" w:right="31"/>
        <w:jc w:val="both"/>
        <w:rPr>
          <w:sz w:val="24"/>
          <w:szCs w:val="24"/>
          <w:lang w:val="uk-UA"/>
        </w:rPr>
      </w:pPr>
      <w:r w:rsidRPr="00E734AB">
        <w:rPr>
          <w:i/>
          <w:sz w:val="24"/>
          <w:szCs w:val="24"/>
          <w:lang w:val="uk-UA"/>
        </w:rPr>
        <w:t>Питання 9.</w:t>
      </w:r>
      <w:r w:rsidRPr="00913925">
        <w:rPr>
          <w:sz w:val="24"/>
          <w:szCs w:val="24"/>
          <w:lang w:val="ru-RU"/>
        </w:rPr>
        <w:t xml:space="preserve"> </w:t>
      </w:r>
      <w:r w:rsidR="005F4EAF" w:rsidRPr="00E734AB">
        <w:rPr>
          <w:sz w:val="24"/>
          <w:szCs w:val="24"/>
          <w:lang w:val="uk-UA"/>
        </w:rPr>
        <w:t>Внесення та затвердження змін до Статуту Товариства шляхом викладення його в новій редакції. Надання повноважень щодо підписання Статуту у нової редакції та вчинення дій щодо його</w:t>
      </w:r>
      <w:r w:rsidR="005F4EAF" w:rsidRPr="00EA5892">
        <w:rPr>
          <w:sz w:val="24"/>
          <w:szCs w:val="24"/>
          <w:lang w:val="uk-UA"/>
        </w:rPr>
        <w:t xml:space="preserve"> державної реєстрації.</w:t>
      </w:r>
    </w:p>
    <w:p w:rsidR="000B55B1" w:rsidRPr="00EA5892" w:rsidRDefault="00203556" w:rsidP="00F65BBD">
      <w:pPr>
        <w:pStyle w:val="a5"/>
        <w:tabs>
          <w:tab w:val="left" w:pos="9923"/>
        </w:tabs>
        <w:ind w:left="0" w:right="31"/>
        <w:jc w:val="both"/>
        <w:rPr>
          <w:sz w:val="24"/>
          <w:szCs w:val="24"/>
          <w:lang w:val="uk-UA"/>
        </w:rPr>
      </w:pPr>
      <w:r w:rsidRPr="00E734AB">
        <w:rPr>
          <w:i/>
          <w:sz w:val="24"/>
          <w:szCs w:val="24"/>
          <w:lang w:val="uk-UA"/>
        </w:rPr>
        <w:t>Прийняте рішення:</w:t>
      </w:r>
      <w:bookmarkStart w:id="21" w:name="OLE_LINK59"/>
      <w:bookmarkStart w:id="22" w:name="OLE_LINK60"/>
      <w:r w:rsidR="00CC5AE9" w:rsidRPr="00913925">
        <w:rPr>
          <w:sz w:val="24"/>
          <w:szCs w:val="24"/>
          <w:lang w:val="ru-RU"/>
        </w:rPr>
        <w:t xml:space="preserve"> </w:t>
      </w:r>
      <w:r w:rsidR="000B55B1" w:rsidRPr="00EA5892">
        <w:rPr>
          <w:sz w:val="24"/>
          <w:szCs w:val="24"/>
          <w:lang w:val="uk-UA"/>
        </w:rPr>
        <w:t>Затвердити Статут Товариства у новій редакції. Надати повноваження Голові та секретарю зборів підписати Статут у нової редакції. Доручити Голові правління Товариства подати документи для дер</w:t>
      </w:r>
      <w:r w:rsidR="001A335A">
        <w:rPr>
          <w:sz w:val="24"/>
          <w:szCs w:val="24"/>
          <w:lang w:val="uk-UA"/>
        </w:rPr>
        <w:t>жавної реєстрації статуту у нові</w:t>
      </w:r>
      <w:r w:rsidR="000B55B1" w:rsidRPr="00EA5892">
        <w:rPr>
          <w:sz w:val="24"/>
          <w:szCs w:val="24"/>
          <w:lang w:val="uk-UA"/>
        </w:rPr>
        <w:t>ї редакції та надати доручення відповідним особам.</w:t>
      </w:r>
    </w:p>
    <w:bookmarkEnd w:id="21"/>
    <w:bookmarkEnd w:id="22"/>
    <w:p w:rsidR="00203556" w:rsidRPr="00EA5892" w:rsidRDefault="00203556" w:rsidP="00F65BBD">
      <w:pPr>
        <w:pStyle w:val="a5"/>
        <w:tabs>
          <w:tab w:val="left" w:pos="9923"/>
        </w:tabs>
        <w:ind w:left="0" w:right="31"/>
        <w:jc w:val="both"/>
        <w:rPr>
          <w:sz w:val="24"/>
          <w:szCs w:val="24"/>
          <w:lang w:val="uk-UA"/>
        </w:rPr>
      </w:pPr>
    </w:p>
    <w:p w:rsidR="005F4EAF" w:rsidRPr="00EA5892" w:rsidRDefault="00BC2240" w:rsidP="00F65BBD">
      <w:pPr>
        <w:pStyle w:val="a5"/>
        <w:tabs>
          <w:tab w:val="left" w:pos="9923"/>
        </w:tabs>
        <w:ind w:left="0" w:right="31"/>
        <w:jc w:val="both"/>
        <w:rPr>
          <w:sz w:val="24"/>
          <w:szCs w:val="24"/>
          <w:lang w:val="uk-UA"/>
        </w:rPr>
      </w:pPr>
      <w:r w:rsidRPr="001A335A">
        <w:rPr>
          <w:i/>
          <w:sz w:val="24"/>
          <w:szCs w:val="24"/>
          <w:lang w:val="uk-UA"/>
        </w:rPr>
        <w:t>Питання 10.</w:t>
      </w:r>
      <w:r w:rsidRPr="00913925">
        <w:rPr>
          <w:sz w:val="24"/>
          <w:szCs w:val="24"/>
          <w:lang w:val="ru-RU"/>
        </w:rPr>
        <w:t xml:space="preserve"> </w:t>
      </w:r>
      <w:r w:rsidR="005F4EAF" w:rsidRPr="00EA5892">
        <w:rPr>
          <w:sz w:val="24"/>
          <w:szCs w:val="24"/>
          <w:lang w:val="uk-UA"/>
        </w:rPr>
        <w:t>Затвердження внутр</w:t>
      </w:r>
      <w:r w:rsidR="001A335A">
        <w:rPr>
          <w:sz w:val="24"/>
          <w:szCs w:val="24"/>
          <w:lang w:val="uk-UA"/>
        </w:rPr>
        <w:t>ішніх положень Товариства у нові</w:t>
      </w:r>
      <w:r w:rsidR="005F4EAF" w:rsidRPr="00EA5892">
        <w:rPr>
          <w:sz w:val="24"/>
          <w:szCs w:val="24"/>
          <w:lang w:val="uk-UA"/>
        </w:rPr>
        <w:t>ї редакції.</w:t>
      </w:r>
    </w:p>
    <w:p w:rsidR="005F4EAF" w:rsidRPr="00EA5892" w:rsidRDefault="00BC2240" w:rsidP="00F65BBD">
      <w:pPr>
        <w:tabs>
          <w:tab w:val="left" w:pos="9923"/>
        </w:tabs>
        <w:ind w:right="31"/>
        <w:jc w:val="both"/>
        <w:rPr>
          <w:sz w:val="24"/>
          <w:szCs w:val="24"/>
          <w:lang w:val="uk-UA"/>
        </w:rPr>
      </w:pPr>
      <w:r w:rsidRPr="00364878">
        <w:rPr>
          <w:i/>
          <w:sz w:val="24"/>
          <w:szCs w:val="24"/>
          <w:lang w:val="uk-UA"/>
        </w:rPr>
        <w:t>Прийняте рішення:</w:t>
      </w:r>
      <w:r w:rsidR="005F4EAF" w:rsidRPr="00EA5892">
        <w:rPr>
          <w:sz w:val="24"/>
          <w:szCs w:val="24"/>
          <w:lang w:val="uk-UA"/>
        </w:rPr>
        <w:t xml:space="preserve"> Затвердити внутрішні положення Товариства у нових редакціях. Надати повноваження щодо підписання внутрішніх положень Голові та секретарю зборів.</w:t>
      </w:r>
    </w:p>
    <w:p w:rsidR="005F4EAF" w:rsidRPr="00EA5892" w:rsidRDefault="00F1779D" w:rsidP="00F65BBD">
      <w:pPr>
        <w:pStyle w:val="a5"/>
        <w:tabs>
          <w:tab w:val="left" w:pos="9923"/>
        </w:tabs>
        <w:ind w:left="0" w:right="31"/>
        <w:jc w:val="both"/>
        <w:rPr>
          <w:sz w:val="24"/>
          <w:szCs w:val="24"/>
          <w:lang w:val="uk-UA"/>
        </w:rPr>
      </w:pPr>
      <w:r w:rsidRPr="00913925">
        <w:rPr>
          <w:iCs/>
          <w:sz w:val="24"/>
          <w:szCs w:val="24"/>
          <w:lang w:val="ru-RU"/>
        </w:rPr>
        <w:t xml:space="preserve"> </w:t>
      </w:r>
    </w:p>
    <w:p w:rsidR="00EA5892" w:rsidRPr="00EA5892" w:rsidRDefault="00991A9B" w:rsidP="00F65BBD">
      <w:pPr>
        <w:tabs>
          <w:tab w:val="left" w:pos="9923"/>
        </w:tabs>
        <w:adjustRightInd w:val="0"/>
        <w:ind w:right="31"/>
        <w:jc w:val="both"/>
        <w:rPr>
          <w:sz w:val="24"/>
          <w:szCs w:val="24"/>
          <w:lang w:val="uk-UA"/>
        </w:rPr>
      </w:pPr>
      <w:r w:rsidRPr="00364878">
        <w:rPr>
          <w:i/>
          <w:sz w:val="24"/>
          <w:szCs w:val="24"/>
          <w:lang w:val="uk-UA"/>
        </w:rPr>
        <w:t>Питання 11.</w:t>
      </w:r>
      <w:r w:rsidRPr="00913925">
        <w:rPr>
          <w:sz w:val="24"/>
          <w:szCs w:val="24"/>
          <w:lang w:val="ru-RU"/>
        </w:rPr>
        <w:t xml:space="preserve"> </w:t>
      </w:r>
      <w:r w:rsidR="00EA5892" w:rsidRPr="00EA5892">
        <w:rPr>
          <w:sz w:val="24"/>
          <w:szCs w:val="24"/>
          <w:lang w:val="uk-UA"/>
        </w:rPr>
        <w:t>Про припинення повноважень лічильної комісії зборів.</w:t>
      </w:r>
    </w:p>
    <w:p w:rsidR="00EA5892" w:rsidRPr="00EA5892" w:rsidRDefault="00991A9B" w:rsidP="00F65BBD">
      <w:pPr>
        <w:tabs>
          <w:tab w:val="left" w:pos="9923"/>
        </w:tabs>
        <w:ind w:right="31"/>
        <w:jc w:val="both"/>
        <w:rPr>
          <w:sz w:val="24"/>
          <w:szCs w:val="24"/>
          <w:lang w:val="uk-UA"/>
        </w:rPr>
      </w:pPr>
      <w:r w:rsidRPr="00364878">
        <w:rPr>
          <w:i/>
          <w:sz w:val="24"/>
          <w:szCs w:val="24"/>
          <w:lang w:val="uk-UA"/>
        </w:rPr>
        <w:t>Прийняте рішення:</w:t>
      </w:r>
      <w:r w:rsidR="00257DFA" w:rsidRPr="00EA5892">
        <w:rPr>
          <w:iCs/>
          <w:sz w:val="24"/>
          <w:szCs w:val="24"/>
          <w:lang w:val="uk-UA"/>
        </w:rPr>
        <w:t xml:space="preserve"> </w:t>
      </w:r>
      <w:r w:rsidR="00EA5892" w:rsidRPr="00EA5892">
        <w:rPr>
          <w:sz w:val="24"/>
          <w:szCs w:val="24"/>
          <w:lang w:val="uk-UA"/>
        </w:rPr>
        <w:t>Повноваження лічильної комісії припинити</w:t>
      </w:r>
      <w:r w:rsidR="00EA5892" w:rsidRPr="00EA5892">
        <w:rPr>
          <w:color w:val="000000"/>
          <w:spacing w:val="6"/>
          <w:sz w:val="24"/>
          <w:szCs w:val="24"/>
          <w:lang w:val="uk-UA"/>
        </w:rPr>
        <w:t>.</w:t>
      </w:r>
    </w:p>
    <w:p w:rsidR="00841B29" w:rsidRPr="00EA5892" w:rsidRDefault="00841B29" w:rsidP="00F65BBD">
      <w:pPr>
        <w:pStyle w:val="a5"/>
        <w:tabs>
          <w:tab w:val="left" w:pos="9923"/>
        </w:tabs>
        <w:ind w:left="0" w:right="31"/>
        <w:jc w:val="both"/>
        <w:rPr>
          <w:sz w:val="24"/>
          <w:szCs w:val="24"/>
          <w:lang w:val="uk-UA"/>
        </w:rPr>
      </w:pPr>
    </w:p>
    <w:p w:rsidR="00C83C05" w:rsidRPr="00913925" w:rsidRDefault="003228E7" w:rsidP="00F65BBD">
      <w:pPr>
        <w:pStyle w:val="a5"/>
        <w:tabs>
          <w:tab w:val="left" w:pos="9923"/>
        </w:tabs>
        <w:ind w:left="0" w:right="31"/>
        <w:jc w:val="both"/>
        <w:rPr>
          <w:sz w:val="24"/>
          <w:szCs w:val="24"/>
          <w:lang w:val="ru-RU"/>
        </w:rPr>
      </w:pPr>
      <w:r w:rsidRPr="00913925">
        <w:rPr>
          <w:w w:val="110"/>
          <w:sz w:val="24"/>
          <w:szCs w:val="24"/>
          <w:lang w:val="ru-RU"/>
        </w:rPr>
        <w:t>Інші загальні збори акціонерів протягом 2018 року не скликалися та не проводилися.</w:t>
      </w:r>
    </w:p>
    <w:p w:rsidR="00C83C05" w:rsidRPr="00913925" w:rsidRDefault="00C83C05" w:rsidP="00F65BBD">
      <w:pPr>
        <w:pStyle w:val="a5"/>
        <w:tabs>
          <w:tab w:val="left" w:pos="9923"/>
        </w:tabs>
        <w:ind w:left="0" w:right="31"/>
        <w:jc w:val="both"/>
        <w:rPr>
          <w:sz w:val="24"/>
          <w:szCs w:val="24"/>
          <w:lang w:val="ru-RU"/>
        </w:rPr>
      </w:pPr>
    </w:p>
    <w:p w:rsidR="00C83C05" w:rsidRPr="00883DF9" w:rsidRDefault="003228E7" w:rsidP="00F65BBD">
      <w:pPr>
        <w:pStyle w:val="a5"/>
        <w:tabs>
          <w:tab w:val="left" w:pos="9923"/>
        </w:tabs>
        <w:ind w:left="0" w:right="31"/>
        <w:jc w:val="center"/>
        <w:rPr>
          <w:b/>
          <w:w w:val="120"/>
          <w:sz w:val="24"/>
          <w:szCs w:val="24"/>
          <w:lang w:val="uk-UA"/>
        </w:rPr>
      </w:pPr>
      <w:r w:rsidRPr="00913925">
        <w:rPr>
          <w:b/>
          <w:w w:val="120"/>
          <w:sz w:val="24"/>
          <w:szCs w:val="24"/>
          <w:lang w:val="ru-RU"/>
        </w:rPr>
        <w:t>І</w:t>
      </w:r>
      <w:r w:rsidRPr="00883DF9">
        <w:rPr>
          <w:b/>
          <w:w w:val="120"/>
          <w:sz w:val="24"/>
          <w:szCs w:val="24"/>
        </w:rPr>
        <w:t>V</w:t>
      </w:r>
      <w:r w:rsidRPr="00913925">
        <w:rPr>
          <w:b/>
          <w:w w:val="120"/>
          <w:sz w:val="24"/>
          <w:szCs w:val="24"/>
          <w:lang w:val="ru-RU"/>
        </w:rPr>
        <w:t>. Інформація про наглядову раду та колегіальний виконавчий орган Товариства</w:t>
      </w:r>
    </w:p>
    <w:p w:rsidR="00883DF9" w:rsidRDefault="00883DF9" w:rsidP="00F65BBD">
      <w:pPr>
        <w:pStyle w:val="a5"/>
        <w:tabs>
          <w:tab w:val="left" w:pos="9923"/>
        </w:tabs>
        <w:ind w:left="0" w:right="31"/>
        <w:jc w:val="both"/>
        <w:rPr>
          <w:sz w:val="24"/>
          <w:szCs w:val="24"/>
          <w:lang w:val="uk-UA"/>
        </w:rPr>
      </w:pPr>
    </w:p>
    <w:p w:rsidR="00F72918" w:rsidRPr="001F27AC" w:rsidRDefault="009F37CF" w:rsidP="00F65BBD">
      <w:pPr>
        <w:pStyle w:val="a5"/>
        <w:tabs>
          <w:tab w:val="left" w:pos="9923"/>
        </w:tabs>
        <w:ind w:left="0" w:right="31"/>
        <w:jc w:val="both"/>
        <w:rPr>
          <w:sz w:val="24"/>
          <w:szCs w:val="24"/>
          <w:lang w:val="uk-UA"/>
        </w:rPr>
      </w:pPr>
      <w:r>
        <w:rPr>
          <w:rStyle w:val="apple-style-span"/>
          <w:b/>
          <w:color w:val="000000"/>
          <w:sz w:val="24"/>
          <w:szCs w:val="24"/>
          <w:lang w:val="uk-UA"/>
        </w:rPr>
        <w:t>Наглядова рада</w:t>
      </w:r>
      <w:r w:rsidR="00F72918" w:rsidRPr="001F27AC">
        <w:rPr>
          <w:rStyle w:val="apple-style-span"/>
          <w:color w:val="000000"/>
          <w:sz w:val="24"/>
          <w:szCs w:val="24"/>
          <w:lang w:val="uk-UA"/>
        </w:rPr>
        <w:t xml:space="preserve"> Товариства є органом, що здійснює захист прав акціонерів товариства, і в межах компетенції, визначеної Статутом, діючим законодавством, </w:t>
      </w:r>
      <w:r w:rsidR="00F72918" w:rsidRPr="00CB5DD3">
        <w:rPr>
          <w:rStyle w:val="apple-style-span"/>
          <w:color w:val="000000"/>
          <w:sz w:val="24"/>
          <w:szCs w:val="24"/>
          <w:lang w:val="uk-UA"/>
        </w:rPr>
        <w:t>Положенням про Наглядову раду</w:t>
      </w:r>
      <w:r w:rsidR="00F72918" w:rsidRPr="001F27AC">
        <w:rPr>
          <w:rStyle w:val="apple-style-span"/>
          <w:color w:val="000000"/>
          <w:sz w:val="24"/>
          <w:szCs w:val="24"/>
          <w:lang w:val="uk-UA"/>
        </w:rPr>
        <w:t>, к</w:t>
      </w:r>
      <w:r w:rsidR="00B627D7">
        <w:rPr>
          <w:rStyle w:val="apple-style-span"/>
          <w:color w:val="000000"/>
          <w:sz w:val="24"/>
          <w:szCs w:val="24"/>
          <w:lang w:val="uk-UA"/>
        </w:rPr>
        <w:t>онтролює та регулює діяльність</w:t>
      </w:r>
      <w:r w:rsidR="009664CF">
        <w:rPr>
          <w:rStyle w:val="apple-style-span"/>
          <w:color w:val="000000"/>
          <w:sz w:val="24"/>
          <w:szCs w:val="24"/>
          <w:lang w:val="uk-UA"/>
        </w:rPr>
        <w:t xml:space="preserve"> П</w:t>
      </w:r>
      <w:r w:rsidR="00F72918" w:rsidRPr="001F27AC">
        <w:rPr>
          <w:rStyle w:val="apple-style-span"/>
          <w:color w:val="000000"/>
          <w:sz w:val="24"/>
          <w:szCs w:val="24"/>
          <w:lang w:val="uk-UA"/>
        </w:rPr>
        <w:t>равління</w:t>
      </w:r>
      <w:r w:rsidR="00F72918" w:rsidRPr="001F27AC">
        <w:rPr>
          <w:sz w:val="24"/>
          <w:szCs w:val="24"/>
          <w:lang w:val="uk-UA"/>
        </w:rPr>
        <w:t>.</w:t>
      </w:r>
    </w:p>
    <w:p w:rsidR="001F27AC" w:rsidRPr="001F27AC" w:rsidRDefault="00C43A9A" w:rsidP="00F65BBD">
      <w:pPr>
        <w:tabs>
          <w:tab w:val="left" w:pos="9923"/>
        </w:tabs>
        <w:adjustRightInd w:val="0"/>
        <w:ind w:right="31"/>
        <w:jc w:val="both"/>
        <w:rPr>
          <w:sz w:val="24"/>
          <w:szCs w:val="24"/>
          <w:lang w:val="uk-UA"/>
        </w:rPr>
      </w:pPr>
      <w:r w:rsidRPr="00913925">
        <w:rPr>
          <w:sz w:val="24"/>
          <w:szCs w:val="24"/>
          <w:lang w:val="ru-RU"/>
        </w:rPr>
        <w:t xml:space="preserve">Кількість членів </w:t>
      </w:r>
      <w:r>
        <w:rPr>
          <w:sz w:val="24"/>
          <w:szCs w:val="24"/>
          <w:lang w:val="uk-UA"/>
        </w:rPr>
        <w:t>Н</w:t>
      </w:r>
      <w:r w:rsidR="006E397A" w:rsidRPr="00913925">
        <w:rPr>
          <w:sz w:val="24"/>
          <w:szCs w:val="24"/>
          <w:lang w:val="ru-RU"/>
        </w:rPr>
        <w:t>агл</w:t>
      </w:r>
      <w:r w:rsidR="009664CF" w:rsidRPr="00913925">
        <w:rPr>
          <w:sz w:val="24"/>
          <w:szCs w:val="24"/>
          <w:lang w:val="ru-RU"/>
        </w:rPr>
        <w:t xml:space="preserve">ядової ради Товариства разом з </w:t>
      </w:r>
      <w:r w:rsidR="009664CF">
        <w:rPr>
          <w:sz w:val="24"/>
          <w:szCs w:val="24"/>
          <w:lang w:val="uk-UA"/>
        </w:rPr>
        <w:t>Г</w:t>
      </w:r>
      <w:r w:rsidR="009664CF" w:rsidRPr="00913925">
        <w:rPr>
          <w:sz w:val="24"/>
          <w:szCs w:val="24"/>
          <w:lang w:val="ru-RU"/>
        </w:rPr>
        <w:t xml:space="preserve">оловою </w:t>
      </w:r>
      <w:r w:rsidR="009664CF">
        <w:rPr>
          <w:sz w:val="24"/>
          <w:szCs w:val="24"/>
          <w:lang w:val="uk-UA"/>
        </w:rPr>
        <w:t>Н</w:t>
      </w:r>
      <w:r w:rsidR="006E397A" w:rsidRPr="005A58CA">
        <w:rPr>
          <w:sz w:val="24"/>
          <w:szCs w:val="24"/>
          <w:lang w:val="ru-RU"/>
        </w:rPr>
        <w:t>аглядової ради становить 3 (тр</w:t>
      </w:r>
      <w:r w:rsidR="001F27AC" w:rsidRPr="001F27AC">
        <w:rPr>
          <w:sz w:val="24"/>
          <w:szCs w:val="24"/>
          <w:lang w:val="uk-UA"/>
        </w:rPr>
        <w:t>и</w:t>
      </w:r>
      <w:r w:rsidR="006E397A" w:rsidRPr="005A58CA">
        <w:rPr>
          <w:sz w:val="24"/>
          <w:szCs w:val="24"/>
          <w:lang w:val="ru-RU"/>
        </w:rPr>
        <w:t>) ос</w:t>
      </w:r>
      <w:r w:rsidR="001F27AC" w:rsidRPr="001F27AC">
        <w:rPr>
          <w:sz w:val="24"/>
          <w:szCs w:val="24"/>
          <w:lang w:val="uk-UA"/>
        </w:rPr>
        <w:t>о</w:t>
      </w:r>
      <w:r w:rsidR="006E397A" w:rsidRPr="001F27AC">
        <w:rPr>
          <w:sz w:val="24"/>
          <w:szCs w:val="24"/>
          <w:lang w:val="uk-UA"/>
        </w:rPr>
        <w:t>б</w:t>
      </w:r>
      <w:r w:rsidR="001F27AC" w:rsidRPr="001F27AC">
        <w:rPr>
          <w:sz w:val="24"/>
          <w:szCs w:val="24"/>
          <w:lang w:val="uk-UA"/>
        </w:rPr>
        <w:t>и</w:t>
      </w:r>
      <w:r w:rsidR="006E397A" w:rsidRPr="005A58CA">
        <w:rPr>
          <w:sz w:val="24"/>
          <w:szCs w:val="24"/>
          <w:lang w:val="ru-RU"/>
        </w:rPr>
        <w:t xml:space="preserve">, які обираються строком на 3 (три) роки. </w:t>
      </w:r>
      <w:r w:rsidR="009664CF">
        <w:rPr>
          <w:sz w:val="24"/>
          <w:szCs w:val="24"/>
          <w:lang w:val="uk-UA"/>
        </w:rPr>
        <w:t xml:space="preserve">Членом </w:t>
      </w:r>
      <w:r w:rsidR="009F37CF">
        <w:rPr>
          <w:sz w:val="24"/>
          <w:szCs w:val="24"/>
          <w:lang w:val="uk-UA"/>
        </w:rPr>
        <w:t>Н</w:t>
      </w:r>
      <w:r w:rsidR="001F27AC" w:rsidRPr="001F27AC">
        <w:rPr>
          <w:sz w:val="24"/>
          <w:szCs w:val="24"/>
          <w:lang w:val="uk-UA"/>
        </w:rPr>
        <w:t>аглядової ради Товариства може бути</w:t>
      </w:r>
      <w:r w:rsidR="009F37CF">
        <w:rPr>
          <w:sz w:val="24"/>
          <w:szCs w:val="24"/>
          <w:lang w:val="uk-UA"/>
        </w:rPr>
        <w:t xml:space="preserve"> лише фізична особа. До складу Н</w:t>
      </w:r>
      <w:r w:rsidR="001F27AC" w:rsidRPr="001F27AC">
        <w:rPr>
          <w:sz w:val="24"/>
          <w:szCs w:val="24"/>
          <w:lang w:val="uk-UA"/>
        </w:rPr>
        <w:t>аглядової ради обираються акціонери або особи, які представляють їхні інтереси, та/або незалежні директори.</w:t>
      </w:r>
    </w:p>
    <w:p w:rsidR="006E397A" w:rsidRPr="00FD68AA" w:rsidRDefault="009F37CF" w:rsidP="00F65BBD">
      <w:pPr>
        <w:pStyle w:val="a5"/>
        <w:tabs>
          <w:tab w:val="left" w:pos="9923"/>
        </w:tabs>
        <w:ind w:left="0" w:right="31"/>
        <w:jc w:val="both"/>
        <w:rPr>
          <w:sz w:val="24"/>
          <w:szCs w:val="24"/>
          <w:lang w:val="uk-UA"/>
        </w:rPr>
      </w:pPr>
      <w:r w:rsidRPr="00913925">
        <w:rPr>
          <w:sz w:val="24"/>
          <w:szCs w:val="24"/>
          <w:lang w:val="ru-RU"/>
        </w:rPr>
        <w:t xml:space="preserve">Обрання членів </w:t>
      </w:r>
      <w:r>
        <w:rPr>
          <w:sz w:val="24"/>
          <w:szCs w:val="24"/>
          <w:lang w:val="uk-UA"/>
        </w:rPr>
        <w:t>Н</w:t>
      </w:r>
      <w:r w:rsidR="006E397A" w:rsidRPr="00913925">
        <w:rPr>
          <w:sz w:val="24"/>
          <w:szCs w:val="24"/>
          <w:lang w:val="ru-RU"/>
        </w:rPr>
        <w:t>аглядової ради Товариства здійснюється за рішенням загальних зборів акціонерів Товариства прийнятого шляхом кумулятивного гол</w:t>
      </w:r>
      <w:r w:rsidRPr="00913925">
        <w:rPr>
          <w:sz w:val="24"/>
          <w:szCs w:val="24"/>
          <w:lang w:val="ru-RU"/>
        </w:rPr>
        <w:t xml:space="preserve">осування. Особи обрані членами </w:t>
      </w:r>
      <w:r>
        <w:rPr>
          <w:sz w:val="24"/>
          <w:szCs w:val="24"/>
          <w:lang w:val="uk-UA"/>
        </w:rPr>
        <w:t>Н</w:t>
      </w:r>
      <w:r w:rsidR="006E397A" w:rsidRPr="00913925">
        <w:rPr>
          <w:sz w:val="24"/>
          <w:szCs w:val="24"/>
          <w:lang w:val="ru-RU"/>
        </w:rPr>
        <w:t xml:space="preserve">аглядової ради, можуть переобиратися необмежену кількість разів. </w:t>
      </w:r>
      <w:r w:rsidR="001C07B5">
        <w:rPr>
          <w:sz w:val="24"/>
          <w:szCs w:val="24"/>
          <w:lang w:val="uk-UA"/>
        </w:rPr>
        <w:t>Член Н</w:t>
      </w:r>
      <w:r w:rsidR="00FD68AA" w:rsidRPr="00FD68AA">
        <w:rPr>
          <w:sz w:val="24"/>
          <w:szCs w:val="24"/>
          <w:lang w:val="uk-UA"/>
        </w:rPr>
        <w:t>аглядової ради не може бути одночасно членом іншого органу Товариства.</w:t>
      </w:r>
    </w:p>
    <w:p w:rsidR="00883DF9" w:rsidRPr="000320BF" w:rsidRDefault="00883DF9" w:rsidP="00F65BBD">
      <w:pPr>
        <w:pStyle w:val="a5"/>
        <w:tabs>
          <w:tab w:val="left" w:pos="9923"/>
        </w:tabs>
        <w:ind w:left="0" w:right="31"/>
        <w:jc w:val="both"/>
        <w:rPr>
          <w:sz w:val="24"/>
          <w:szCs w:val="24"/>
          <w:lang w:val="uk-UA"/>
        </w:rPr>
      </w:pPr>
    </w:p>
    <w:p w:rsidR="00C83C05" w:rsidRDefault="003228E7" w:rsidP="00F65BBD">
      <w:pPr>
        <w:pStyle w:val="a5"/>
        <w:tabs>
          <w:tab w:val="left" w:pos="9923"/>
        </w:tabs>
        <w:ind w:left="0" w:right="31"/>
        <w:jc w:val="both"/>
        <w:rPr>
          <w:w w:val="110"/>
          <w:sz w:val="24"/>
          <w:szCs w:val="24"/>
          <w:lang w:val="uk-UA"/>
        </w:rPr>
      </w:pPr>
      <w:r w:rsidRPr="00913925">
        <w:rPr>
          <w:w w:val="110"/>
          <w:sz w:val="24"/>
          <w:szCs w:val="24"/>
          <w:lang w:val="ru-RU"/>
        </w:rPr>
        <w:t xml:space="preserve">Станом на дату складання цього Звіту </w:t>
      </w:r>
      <w:r w:rsidR="00E62E2E" w:rsidRPr="000320BF">
        <w:rPr>
          <w:w w:val="110"/>
          <w:sz w:val="24"/>
          <w:szCs w:val="24"/>
          <w:lang w:val="uk-UA"/>
        </w:rPr>
        <w:t>кількісний</w:t>
      </w:r>
      <w:r w:rsidR="00497C65">
        <w:rPr>
          <w:w w:val="110"/>
          <w:sz w:val="24"/>
          <w:szCs w:val="24"/>
          <w:lang w:val="uk-UA"/>
        </w:rPr>
        <w:t xml:space="preserve"> склад наглядової р</w:t>
      </w:r>
      <w:r w:rsidR="00E22264">
        <w:rPr>
          <w:w w:val="110"/>
          <w:sz w:val="24"/>
          <w:szCs w:val="24"/>
          <w:lang w:val="uk-UA"/>
        </w:rPr>
        <w:t>ади складає 3</w:t>
      </w:r>
      <w:r w:rsidR="00E62E2E" w:rsidRPr="000320BF">
        <w:rPr>
          <w:w w:val="110"/>
          <w:sz w:val="24"/>
          <w:szCs w:val="24"/>
          <w:lang w:val="uk-UA"/>
        </w:rPr>
        <w:t xml:space="preserve"> </w:t>
      </w:r>
      <w:r w:rsidR="00AB38E0" w:rsidRPr="000320BF">
        <w:rPr>
          <w:w w:val="110"/>
          <w:sz w:val="24"/>
          <w:szCs w:val="24"/>
          <w:lang w:val="uk-UA"/>
        </w:rPr>
        <w:t>(</w:t>
      </w:r>
      <w:r w:rsidR="00E22264">
        <w:rPr>
          <w:w w:val="110"/>
          <w:sz w:val="24"/>
          <w:szCs w:val="24"/>
          <w:lang w:val="uk-UA"/>
        </w:rPr>
        <w:t>три</w:t>
      </w:r>
      <w:r w:rsidR="009E13A7">
        <w:rPr>
          <w:w w:val="110"/>
          <w:sz w:val="24"/>
          <w:szCs w:val="24"/>
          <w:lang w:val="uk-UA"/>
        </w:rPr>
        <w:t>) осо</w:t>
      </w:r>
      <w:r w:rsidR="00E62E2E" w:rsidRPr="000320BF">
        <w:rPr>
          <w:w w:val="110"/>
          <w:sz w:val="24"/>
          <w:szCs w:val="24"/>
          <w:lang w:val="uk-UA"/>
        </w:rPr>
        <w:t>б</w:t>
      </w:r>
      <w:r w:rsidR="00705F5B">
        <w:rPr>
          <w:w w:val="110"/>
          <w:sz w:val="24"/>
          <w:szCs w:val="24"/>
          <w:lang w:val="uk-UA"/>
        </w:rPr>
        <w:t>и</w:t>
      </w:r>
      <w:r w:rsidR="00E62E2E" w:rsidRPr="000320BF">
        <w:rPr>
          <w:w w:val="110"/>
          <w:sz w:val="24"/>
          <w:szCs w:val="24"/>
          <w:lang w:val="uk-UA"/>
        </w:rPr>
        <w:t xml:space="preserve"> </w:t>
      </w:r>
      <w:r w:rsidRPr="00913925">
        <w:rPr>
          <w:w w:val="110"/>
          <w:sz w:val="24"/>
          <w:szCs w:val="24"/>
          <w:lang w:val="ru-RU"/>
        </w:rPr>
        <w:t>до</w:t>
      </w:r>
      <w:r w:rsidR="00FF2E74" w:rsidRPr="000320BF">
        <w:rPr>
          <w:w w:val="110"/>
          <w:sz w:val="24"/>
          <w:szCs w:val="24"/>
          <w:lang w:val="uk-UA"/>
        </w:rPr>
        <w:t xml:space="preserve"> </w:t>
      </w:r>
      <w:proofErr w:type="gramStart"/>
      <w:r w:rsidR="003E1F06" w:rsidRPr="000320BF">
        <w:rPr>
          <w:w w:val="110"/>
          <w:sz w:val="24"/>
          <w:szCs w:val="24"/>
          <w:lang w:val="uk-UA"/>
        </w:rPr>
        <w:t>якої</w:t>
      </w:r>
      <w:r w:rsidR="00AB38E0" w:rsidRPr="000320BF">
        <w:rPr>
          <w:w w:val="110"/>
          <w:sz w:val="24"/>
          <w:szCs w:val="24"/>
          <w:lang w:val="uk-UA"/>
        </w:rPr>
        <w:t xml:space="preserve"> </w:t>
      </w:r>
      <w:r w:rsidRPr="00913925">
        <w:rPr>
          <w:w w:val="110"/>
          <w:sz w:val="24"/>
          <w:szCs w:val="24"/>
          <w:lang w:val="ru-RU"/>
        </w:rPr>
        <w:t xml:space="preserve"> входять</w:t>
      </w:r>
      <w:proofErr w:type="gramEnd"/>
      <w:r w:rsidRPr="00913925">
        <w:rPr>
          <w:w w:val="110"/>
          <w:sz w:val="24"/>
          <w:szCs w:val="24"/>
          <w:lang w:val="ru-RU"/>
        </w:rPr>
        <w:t>:</w:t>
      </w:r>
    </w:p>
    <w:p w:rsidR="00E22264" w:rsidRPr="00883DF9" w:rsidRDefault="00E22264" w:rsidP="00F65BBD">
      <w:pPr>
        <w:pStyle w:val="a5"/>
        <w:tabs>
          <w:tab w:val="left" w:pos="9923"/>
        </w:tabs>
        <w:ind w:left="0" w:right="31"/>
        <w:jc w:val="both"/>
        <w:rPr>
          <w:sz w:val="24"/>
          <w:szCs w:val="24"/>
          <w:lang w:val="uk-UA"/>
        </w:rPr>
      </w:pPr>
    </w:p>
    <w:p w:rsidR="00C83C05" w:rsidRPr="000320BF" w:rsidRDefault="003228E7" w:rsidP="00F65BBD">
      <w:pPr>
        <w:pStyle w:val="a5"/>
        <w:tabs>
          <w:tab w:val="left" w:pos="9923"/>
        </w:tabs>
        <w:ind w:left="0" w:right="31"/>
        <w:jc w:val="both"/>
        <w:rPr>
          <w:sz w:val="24"/>
          <w:szCs w:val="24"/>
          <w:lang w:val="uk-UA"/>
        </w:rPr>
      </w:pPr>
      <w:r w:rsidRPr="00913925">
        <w:rPr>
          <w:sz w:val="24"/>
          <w:szCs w:val="24"/>
          <w:lang w:val="ru-RU"/>
        </w:rPr>
        <w:t>Гол</w:t>
      </w:r>
      <w:r w:rsidR="00626042" w:rsidRPr="00913925">
        <w:rPr>
          <w:sz w:val="24"/>
          <w:szCs w:val="24"/>
          <w:lang w:val="ru-RU"/>
        </w:rPr>
        <w:t xml:space="preserve">ова </w:t>
      </w:r>
      <w:r w:rsidR="00626042">
        <w:rPr>
          <w:sz w:val="24"/>
          <w:szCs w:val="24"/>
          <w:lang w:val="uk-UA"/>
        </w:rPr>
        <w:t>Н</w:t>
      </w:r>
      <w:r w:rsidRPr="00913925">
        <w:rPr>
          <w:sz w:val="24"/>
          <w:szCs w:val="24"/>
          <w:lang w:val="ru-RU"/>
        </w:rPr>
        <w:t xml:space="preserve">аглядової ради </w:t>
      </w:r>
      <w:r w:rsidR="00E22264">
        <w:rPr>
          <w:sz w:val="24"/>
          <w:szCs w:val="24"/>
          <w:lang w:val="uk-UA"/>
        </w:rPr>
        <w:t>–</w:t>
      </w:r>
      <w:r w:rsidR="00710934" w:rsidRPr="00C82FDE">
        <w:rPr>
          <w:sz w:val="24"/>
          <w:szCs w:val="24"/>
          <w:lang w:val="uk-UA"/>
        </w:rPr>
        <w:t xml:space="preserve"> </w:t>
      </w:r>
      <w:bookmarkStart w:id="23" w:name="OLE_LINK58"/>
      <w:bookmarkStart w:id="24" w:name="OLE_LINK61"/>
      <w:r w:rsidR="00C82FDE" w:rsidRPr="00C82FDE">
        <w:rPr>
          <w:sz w:val="23"/>
          <w:szCs w:val="23"/>
          <w:lang w:val="uk-UA"/>
        </w:rPr>
        <w:t>Тарновський Павло Северіанович (представник акціонера ТОВ «Скай-</w:t>
      </w:r>
      <w:r w:rsidR="00C82FDE" w:rsidRPr="00C82FDE">
        <w:rPr>
          <w:sz w:val="23"/>
          <w:szCs w:val="23"/>
          <w:lang w:val="uk-UA"/>
        </w:rPr>
        <w:lastRenderedPageBreak/>
        <w:t>Інвестмент»),</w:t>
      </w:r>
      <w:bookmarkEnd w:id="23"/>
      <w:bookmarkEnd w:id="24"/>
      <w:r w:rsidRPr="00913925">
        <w:rPr>
          <w:sz w:val="24"/>
          <w:szCs w:val="24"/>
          <w:lang w:val="ru-RU"/>
        </w:rPr>
        <w:t xml:space="preserve"> </w:t>
      </w:r>
      <w:bookmarkStart w:id="25" w:name="OLE_LINK13"/>
      <w:r w:rsidRPr="00913925">
        <w:rPr>
          <w:sz w:val="24"/>
          <w:szCs w:val="24"/>
          <w:lang w:val="ru-RU"/>
        </w:rPr>
        <w:t xml:space="preserve">обраний </w:t>
      </w:r>
      <w:r w:rsidR="00E14116" w:rsidRPr="000320BF">
        <w:rPr>
          <w:sz w:val="24"/>
          <w:szCs w:val="24"/>
          <w:lang w:val="uk-UA"/>
        </w:rPr>
        <w:t>Головою</w:t>
      </w:r>
      <w:r w:rsidR="00626042" w:rsidRPr="00913925">
        <w:rPr>
          <w:sz w:val="24"/>
          <w:szCs w:val="24"/>
          <w:lang w:val="ru-RU"/>
        </w:rPr>
        <w:t xml:space="preserve"> </w:t>
      </w:r>
      <w:r w:rsidR="00626042">
        <w:rPr>
          <w:sz w:val="24"/>
          <w:szCs w:val="24"/>
          <w:lang w:val="uk-UA"/>
        </w:rPr>
        <w:t>Н</w:t>
      </w:r>
      <w:r w:rsidRPr="000320BF">
        <w:rPr>
          <w:sz w:val="24"/>
          <w:szCs w:val="24"/>
        </w:rPr>
        <w:t xml:space="preserve">аглядової ради </w:t>
      </w:r>
      <w:r w:rsidR="009E13A7">
        <w:rPr>
          <w:sz w:val="24"/>
          <w:szCs w:val="24"/>
          <w:lang w:val="uk-UA"/>
        </w:rPr>
        <w:t>черговими річними з</w:t>
      </w:r>
      <w:r w:rsidRPr="000320BF">
        <w:rPr>
          <w:sz w:val="24"/>
          <w:szCs w:val="24"/>
        </w:rPr>
        <w:t xml:space="preserve">агальними зборами акціонерів </w:t>
      </w:r>
      <w:r w:rsidR="00C82FDE">
        <w:rPr>
          <w:sz w:val="24"/>
          <w:szCs w:val="24"/>
          <w:lang w:val="uk-UA"/>
        </w:rPr>
        <w:t>21.04.2017</w:t>
      </w:r>
      <w:r w:rsidR="00E14116" w:rsidRPr="000320BF">
        <w:rPr>
          <w:sz w:val="24"/>
          <w:szCs w:val="24"/>
          <w:lang w:val="uk-UA"/>
        </w:rPr>
        <w:t xml:space="preserve"> року</w:t>
      </w:r>
      <w:r w:rsidRPr="000320BF">
        <w:rPr>
          <w:sz w:val="24"/>
          <w:szCs w:val="24"/>
        </w:rPr>
        <w:t xml:space="preserve">. </w:t>
      </w:r>
      <w:r w:rsidRPr="00913925">
        <w:rPr>
          <w:sz w:val="24"/>
          <w:szCs w:val="24"/>
          <w:lang w:val="ru-RU"/>
        </w:rPr>
        <w:t>(</w:t>
      </w:r>
      <w:proofErr w:type="gramStart"/>
      <w:r w:rsidRPr="00913925">
        <w:rPr>
          <w:sz w:val="24"/>
          <w:szCs w:val="24"/>
          <w:lang w:val="ru-RU"/>
        </w:rPr>
        <w:t xml:space="preserve">Протокол  </w:t>
      </w:r>
      <w:r w:rsidR="00C82FDE">
        <w:rPr>
          <w:sz w:val="24"/>
          <w:szCs w:val="24"/>
          <w:lang w:val="uk-UA"/>
        </w:rPr>
        <w:t>чергових</w:t>
      </w:r>
      <w:proofErr w:type="gramEnd"/>
      <w:r w:rsidR="00C82FDE">
        <w:rPr>
          <w:sz w:val="24"/>
          <w:szCs w:val="24"/>
          <w:lang w:val="uk-UA"/>
        </w:rPr>
        <w:t xml:space="preserve">  річних </w:t>
      </w:r>
      <w:r w:rsidRPr="00913925">
        <w:rPr>
          <w:sz w:val="24"/>
          <w:szCs w:val="24"/>
          <w:lang w:val="ru-RU"/>
        </w:rPr>
        <w:t>заг</w:t>
      </w:r>
      <w:r w:rsidR="00C82FDE" w:rsidRPr="00913925">
        <w:rPr>
          <w:sz w:val="24"/>
          <w:szCs w:val="24"/>
          <w:lang w:val="ru-RU"/>
        </w:rPr>
        <w:t xml:space="preserve">альних  зборів  акціонерів  №  </w:t>
      </w:r>
      <w:r w:rsidR="00C82FDE">
        <w:rPr>
          <w:sz w:val="24"/>
          <w:szCs w:val="24"/>
          <w:lang w:val="uk-UA"/>
        </w:rPr>
        <w:t>б/н</w:t>
      </w:r>
      <w:r w:rsidRPr="00913925">
        <w:rPr>
          <w:sz w:val="24"/>
          <w:szCs w:val="24"/>
          <w:lang w:val="ru-RU"/>
        </w:rPr>
        <w:t xml:space="preserve">  від  </w:t>
      </w:r>
      <w:r w:rsidR="00C82FDE">
        <w:rPr>
          <w:sz w:val="24"/>
          <w:szCs w:val="24"/>
          <w:lang w:val="uk-UA"/>
        </w:rPr>
        <w:t>21</w:t>
      </w:r>
      <w:r w:rsidR="00710934" w:rsidRPr="000320BF">
        <w:rPr>
          <w:sz w:val="24"/>
          <w:szCs w:val="24"/>
          <w:lang w:val="uk-UA"/>
        </w:rPr>
        <w:t xml:space="preserve">.04.2018 </w:t>
      </w:r>
      <w:r w:rsidR="00710934" w:rsidRPr="00564D79">
        <w:rPr>
          <w:sz w:val="24"/>
          <w:szCs w:val="24"/>
          <w:lang w:val="uk-UA"/>
        </w:rPr>
        <w:t>року</w:t>
      </w:r>
      <w:r w:rsidR="00710934" w:rsidRPr="00913925">
        <w:rPr>
          <w:sz w:val="24"/>
          <w:szCs w:val="24"/>
          <w:lang w:val="ru-RU"/>
        </w:rPr>
        <w:t>.) терміном на 3 роки</w:t>
      </w:r>
      <w:r w:rsidR="00710934" w:rsidRPr="00564D79">
        <w:rPr>
          <w:sz w:val="24"/>
          <w:szCs w:val="24"/>
          <w:lang w:val="uk-UA"/>
        </w:rPr>
        <w:t>.</w:t>
      </w:r>
    </w:p>
    <w:p w:rsidR="00564D79" w:rsidRDefault="00564D79" w:rsidP="00F65BBD">
      <w:pPr>
        <w:pStyle w:val="a5"/>
        <w:tabs>
          <w:tab w:val="left" w:pos="9923"/>
        </w:tabs>
        <w:ind w:left="0" w:right="31"/>
        <w:jc w:val="both"/>
        <w:rPr>
          <w:sz w:val="24"/>
          <w:szCs w:val="24"/>
          <w:lang w:val="uk-UA"/>
        </w:rPr>
      </w:pPr>
      <w:bookmarkStart w:id="26" w:name="OLE_LINK14"/>
      <w:bookmarkStart w:id="27" w:name="OLE_LINK24"/>
      <w:bookmarkEnd w:id="25"/>
    </w:p>
    <w:p w:rsidR="00710934" w:rsidRDefault="00710934" w:rsidP="00F65BBD">
      <w:pPr>
        <w:pStyle w:val="a5"/>
        <w:tabs>
          <w:tab w:val="left" w:pos="9923"/>
        </w:tabs>
        <w:ind w:left="0" w:right="31"/>
        <w:jc w:val="both"/>
        <w:rPr>
          <w:sz w:val="24"/>
          <w:szCs w:val="24"/>
          <w:lang w:val="uk-UA"/>
        </w:rPr>
      </w:pPr>
      <w:r w:rsidRPr="000320BF">
        <w:rPr>
          <w:sz w:val="24"/>
          <w:szCs w:val="24"/>
          <w:lang w:val="uk-UA"/>
        </w:rPr>
        <w:t>Ч</w:t>
      </w:r>
      <w:r w:rsidR="00EF271D" w:rsidRPr="00913925">
        <w:rPr>
          <w:sz w:val="24"/>
          <w:szCs w:val="24"/>
          <w:lang w:val="ru-RU"/>
        </w:rPr>
        <w:t xml:space="preserve">ен </w:t>
      </w:r>
      <w:r w:rsidR="00626042">
        <w:rPr>
          <w:sz w:val="24"/>
          <w:szCs w:val="24"/>
          <w:lang w:val="uk-UA"/>
        </w:rPr>
        <w:t>Н</w:t>
      </w:r>
      <w:r w:rsidRPr="00913925">
        <w:rPr>
          <w:sz w:val="24"/>
          <w:szCs w:val="24"/>
          <w:lang w:val="ru-RU"/>
        </w:rPr>
        <w:t xml:space="preserve">аглядової Ради </w:t>
      </w:r>
      <w:r w:rsidR="009E13A7" w:rsidRPr="00913925">
        <w:rPr>
          <w:sz w:val="24"/>
          <w:szCs w:val="24"/>
          <w:lang w:val="ru-RU"/>
        </w:rPr>
        <w:t>–</w:t>
      </w:r>
      <w:r w:rsidRPr="00913925">
        <w:rPr>
          <w:sz w:val="24"/>
          <w:szCs w:val="24"/>
          <w:lang w:val="ru-RU"/>
        </w:rPr>
        <w:t xml:space="preserve"> </w:t>
      </w:r>
      <w:r w:rsidR="00AB3568" w:rsidRPr="00AB3568">
        <w:rPr>
          <w:sz w:val="23"/>
          <w:szCs w:val="23"/>
          <w:lang w:val="uk-UA"/>
        </w:rPr>
        <w:t>Заплатинська Анжеліка Володимирівна (незалежний директор),</w:t>
      </w:r>
      <w:r w:rsidR="00564D79">
        <w:rPr>
          <w:sz w:val="23"/>
          <w:szCs w:val="23"/>
          <w:lang w:val="uk-UA"/>
        </w:rPr>
        <w:t xml:space="preserve"> </w:t>
      </w:r>
      <w:r w:rsidRPr="00913925">
        <w:rPr>
          <w:sz w:val="24"/>
          <w:szCs w:val="24"/>
          <w:lang w:val="ru-RU"/>
        </w:rPr>
        <w:t>обран</w:t>
      </w:r>
      <w:r w:rsidRPr="000320BF">
        <w:rPr>
          <w:sz w:val="24"/>
          <w:szCs w:val="24"/>
          <w:lang w:val="uk-UA"/>
        </w:rPr>
        <w:t>а</w:t>
      </w:r>
      <w:r w:rsidRPr="00913925">
        <w:rPr>
          <w:sz w:val="24"/>
          <w:szCs w:val="24"/>
          <w:lang w:val="ru-RU"/>
        </w:rPr>
        <w:t xml:space="preserve"> </w:t>
      </w:r>
      <w:r w:rsidRPr="000320BF">
        <w:rPr>
          <w:sz w:val="24"/>
          <w:szCs w:val="24"/>
          <w:lang w:val="uk-UA"/>
        </w:rPr>
        <w:t>членом</w:t>
      </w:r>
      <w:r w:rsidR="00626042" w:rsidRPr="00913925">
        <w:rPr>
          <w:sz w:val="24"/>
          <w:szCs w:val="24"/>
          <w:lang w:val="ru-RU"/>
        </w:rPr>
        <w:t xml:space="preserve"> </w:t>
      </w:r>
      <w:r w:rsidR="00626042">
        <w:rPr>
          <w:sz w:val="24"/>
          <w:szCs w:val="24"/>
          <w:lang w:val="uk-UA"/>
        </w:rPr>
        <w:t>Н</w:t>
      </w:r>
      <w:r w:rsidRPr="00913925">
        <w:rPr>
          <w:sz w:val="24"/>
          <w:szCs w:val="24"/>
          <w:lang w:val="ru-RU"/>
        </w:rPr>
        <w:t xml:space="preserve">аглядової ради </w:t>
      </w:r>
      <w:r w:rsidR="00AB3568">
        <w:rPr>
          <w:sz w:val="24"/>
          <w:szCs w:val="24"/>
          <w:lang w:val="uk-UA"/>
        </w:rPr>
        <w:t>черговими річними з</w:t>
      </w:r>
      <w:r w:rsidR="00AB3568" w:rsidRPr="00913925">
        <w:rPr>
          <w:sz w:val="24"/>
          <w:szCs w:val="24"/>
          <w:lang w:val="ru-RU"/>
        </w:rPr>
        <w:t xml:space="preserve">агальними зборами акціонерів </w:t>
      </w:r>
      <w:r w:rsidR="00AB3568">
        <w:rPr>
          <w:sz w:val="24"/>
          <w:szCs w:val="24"/>
          <w:lang w:val="uk-UA"/>
        </w:rPr>
        <w:t>21.04.2017</w:t>
      </w:r>
      <w:r w:rsidR="00AB3568" w:rsidRPr="000320BF">
        <w:rPr>
          <w:sz w:val="24"/>
          <w:szCs w:val="24"/>
          <w:lang w:val="uk-UA"/>
        </w:rPr>
        <w:t xml:space="preserve"> року</w:t>
      </w:r>
      <w:r w:rsidR="00AB3568" w:rsidRPr="00913925">
        <w:rPr>
          <w:sz w:val="24"/>
          <w:szCs w:val="24"/>
          <w:lang w:val="ru-RU"/>
        </w:rPr>
        <w:t>. (</w:t>
      </w:r>
      <w:proofErr w:type="gramStart"/>
      <w:r w:rsidR="00AB3568" w:rsidRPr="00913925">
        <w:rPr>
          <w:sz w:val="24"/>
          <w:szCs w:val="24"/>
          <w:lang w:val="ru-RU"/>
        </w:rPr>
        <w:t xml:space="preserve">Протокол  </w:t>
      </w:r>
      <w:r w:rsidR="00AB3568">
        <w:rPr>
          <w:sz w:val="24"/>
          <w:szCs w:val="24"/>
          <w:lang w:val="uk-UA"/>
        </w:rPr>
        <w:t>чергових</w:t>
      </w:r>
      <w:proofErr w:type="gramEnd"/>
      <w:r w:rsidR="00AB3568">
        <w:rPr>
          <w:sz w:val="24"/>
          <w:szCs w:val="24"/>
          <w:lang w:val="uk-UA"/>
        </w:rPr>
        <w:t xml:space="preserve">  річних </w:t>
      </w:r>
      <w:r w:rsidR="00AB3568" w:rsidRPr="00913925">
        <w:rPr>
          <w:sz w:val="24"/>
          <w:szCs w:val="24"/>
          <w:lang w:val="ru-RU"/>
        </w:rPr>
        <w:t xml:space="preserve">загальних  зборів  акціонерів  №  </w:t>
      </w:r>
      <w:r w:rsidR="00AB3568">
        <w:rPr>
          <w:sz w:val="24"/>
          <w:szCs w:val="24"/>
          <w:lang w:val="uk-UA"/>
        </w:rPr>
        <w:t>б/н</w:t>
      </w:r>
      <w:r w:rsidR="00AB3568" w:rsidRPr="00913925">
        <w:rPr>
          <w:sz w:val="24"/>
          <w:szCs w:val="24"/>
          <w:lang w:val="ru-RU"/>
        </w:rPr>
        <w:t xml:space="preserve">  від  </w:t>
      </w:r>
      <w:r w:rsidR="00AB3568">
        <w:rPr>
          <w:sz w:val="24"/>
          <w:szCs w:val="24"/>
          <w:lang w:val="uk-UA"/>
        </w:rPr>
        <w:t>21</w:t>
      </w:r>
      <w:r w:rsidR="00AB3568" w:rsidRPr="000320BF">
        <w:rPr>
          <w:sz w:val="24"/>
          <w:szCs w:val="24"/>
          <w:lang w:val="uk-UA"/>
        </w:rPr>
        <w:t>.04.2018 року</w:t>
      </w:r>
      <w:r w:rsidR="00AB3568" w:rsidRPr="00913925">
        <w:rPr>
          <w:sz w:val="24"/>
          <w:szCs w:val="24"/>
          <w:lang w:val="ru-RU"/>
        </w:rPr>
        <w:t xml:space="preserve">.) </w:t>
      </w:r>
      <w:r w:rsidRPr="00913925">
        <w:rPr>
          <w:sz w:val="24"/>
          <w:szCs w:val="24"/>
          <w:lang w:val="ru-RU"/>
        </w:rPr>
        <w:t>терміном на 3 роки</w:t>
      </w:r>
      <w:r w:rsidRPr="000320BF">
        <w:rPr>
          <w:sz w:val="24"/>
          <w:szCs w:val="24"/>
          <w:lang w:val="uk-UA"/>
        </w:rPr>
        <w:t>.</w:t>
      </w:r>
    </w:p>
    <w:p w:rsidR="00AB3568" w:rsidRPr="000320BF" w:rsidRDefault="00AB3568" w:rsidP="00F65BBD">
      <w:pPr>
        <w:pStyle w:val="a5"/>
        <w:tabs>
          <w:tab w:val="left" w:pos="9923"/>
        </w:tabs>
        <w:ind w:left="0" w:right="31"/>
        <w:jc w:val="both"/>
        <w:rPr>
          <w:sz w:val="24"/>
          <w:szCs w:val="24"/>
          <w:lang w:val="uk-UA"/>
        </w:rPr>
      </w:pPr>
    </w:p>
    <w:p w:rsidR="00564D79" w:rsidRDefault="00710934" w:rsidP="00F65BBD">
      <w:pPr>
        <w:pStyle w:val="a5"/>
        <w:tabs>
          <w:tab w:val="left" w:pos="9923"/>
        </w:tabs>
        <w:ind w:left="0" w:right="31"/>
        <w:jc w:val="both"/>
        <w:rPr>
          <w:sz w:val="24"/>
          <w:szCs w:val="24"/>
          <w:lang w:val="uk-UA"/>
        </w:rPr>
      </w:pPr>
      <w:bookmarkStart w:id="28" w:name="OLE_LINK21"/>
      <w:bookmarkEnd w:id="26"/>
      <w:bookmarkEnd w:id="27"/>
      <w:r w:rsidRPr="000320BF">
        <w:rPr>
          <w:sz w:val="24"/>
          <w:szCs w:val="24"/>
          <w:lang w:val="uk-UA"/>
        </w:rPr>
        <w:t>Ч</w:t>
      </w:r>
      <w:r w:rsidR="00EF271D" w:rsidRPr="00913925">
        <w:rPr>
          <w:sz w:val="24"/>
          <w:szCs w:val="24"/>
          <w:lang w:val="ru-RU"/>
        </w:rPr>
        <w:t xml:space="preserve">ен </w:t>
      </w:r>
      <w:r w:rsidR="00626042">
        <w:rPr>
          <w:sz w:val="24"/>
          <w:szCs w:val="24"/>
          <w:lang w:val="uk-UA"/>
        </w:rPr>
        <w:t>Н</w:t>
      </w:r>
      <w:r w:rsidR="00EF271D" w:rsidRPr="00913925">
        <w:rPr>
          <w:sz w:val="24"/>
          <w:szCs w:val="24"/>
          <w:lang w:val="ru-RU"/>
        </w:rPr>
        <w:t xml:space="preserve">аглядової </w:t>
      </w:r>
      <w:r w:rsidR="00EF271D">
        <w:rPr>
          <w:sz w:val="24"/>
          <w:szCs w:val="24"/>
          <w:lang w:val="uk-UA"/>
        </w:rPr>
        <w:t>р</w:t>
      </w:r>
      <w:r w:rsidRPr="00913925">
        <w:rPr>
          <w:sz w:val="24"/>
          <w:szCs w:val="24"/>
          <w:lang w:val="ru-RU"/>
        </w:rPr>
        <w:t xml:space="preserve">ади </w:t>
      </w:r>
      <w:r w:rsidR="00AB3568" w:rsidRPr="00564D79">
        <w:rPr>
          <w:sz w:val="23"/>
          <w:szCs w:val="23"/>
          <w:lang w:val="uk-UA"/>
        </w:rPr>
        <w:t>Немировський Олег Анатолійович (незалежний директор)</w:t>
      </w:r>
      <w:r w:rsidRPr="000320BF">
        <w:rPr>
          <w:sz w:val="24"/>
          <w:szCs w:val="24"/>
          <w:lang w:val="uk-UA"/>
        </w:rPr>
        <w:t xml:space="preserve">, </w:t>
      </w:r>
      <w:bookmarkStart w:id="29" w:name="OLE_LINK155"/>
      <w:bookmarkStart w:id="30" w:name="OLE_LINK156"/>
      <w:r w:rsidRPr="00913925">
        <w:rPr>
          <w:sz w:val="24"/>
          <w:szCs w:val="24"/>
          <w:lang w:val="ru-RU"/>
        </w:rPr>
        <w:t>обран</w:t>
      </w:r>
      <w:r w:rsidRPr="000320BF">
        <w:rPr>
          <w:sz w:val="24"/>
          <w:szCs w:val="24"/>
          <w:lang w:val="uk-UA"/>
        </w:rPr>
        <w:t>ий</w:t>
      </w:r>
      <w:r w:rsidRPr="00913925">
        <w:rPr>
          <w:sz w:val="24"/>
          <w:szCs w:val="24"/>
          <w:lang w:val="ru-RU"/>
        </w:rPr>
        <w:t xml:space="preserve"> </w:t>
      </w:r>
      <w:r w:rsidRPr="000320BF">
        <w:rPr>
          <w:sz w:val="24"/>
          <w:szCs w:val="24"/>
          <w:lang w:val="uk-UA"/>
        </w:rPr>
        <w:t>членом</w:t>
      </w:r>
      <w:r w:rsidR="00626042" w:rsidRPr="00913925">
        <w:rPr>
          <w:sz w:val="24"/>
          <w:szCs w:val="24"/>
          <w:lang w:val="ru-RU"/>
        </w:rPr>
        <w:t xml:space="preserve"> </w:t>
      </w:r>
      <w:r w:rsidR="00626042">
        <w:rPr>
          <w:sz w:val="24"/>
          <w:szCs w:val="24"/>
          <w:lang w:val="uk-UA"/>
        </w:rPr>
        <w:t>Н</w:t>
      </w:r>
      <w:r w:rsidRPr="00913925">
        <w:rPr>
          <w:sz w:val="24"/>
          <w:szCs w:val="24"/>
          <w:lang w:val="ru-RU"/>
        </w:rPr>
        <w:t xml:space="preserve">аглядової </w:t>
      </w:r>
      <w:bookmarkEnd w:id="28"/>
      <w:r w:rsidR="00564D79">
        <w:rPr>
          <w:sz w:val="24"/>
          <w:szCs w:val="24"/>
          <w:lang w:val="uk-UA"/>
        </w:rPr>
        <w:t>черговими річними з</w:t>
      </w:r>
      <w:r w:rsidR="00564D79" w:rsidRPr="00913925">
        <w:rPr>
          <w:sz w:val="24"/>
          <w:szCs w:val="24"/>
          <w:lang w:val="ru-RU"/>
        </w:rPr>
        <w:t xml:space="preserve">агальними зборами акціонерів </w:t>
      </w:r>
      <w:r w:rsidR="00564D79">
        <w:rPr>
          <w:sz w:val="24"/>
          <w:szCs w:val="24"/>
          <w:lang w:val="uk-UA"/>
        </w:rPr>
        <w:t>21.04.2017</w:t>
      </w:r>
      <w:r w:rsidR="00564D79" w:rsidRPr="000320BF">
        <w:rPr>
          <w:sz w:val="24"/>
          <w:szCs w:val="24"/>
          <w:lang w:val="uk-UA"/>
        </w:rPr>
        <w:t xml:space="preserve"> року</w:t>
      </w:r>
      <w:r w:rsidR="00564D79" w:rsidRPr="00913925">
        <w:rPr>
          <w:sz w:val="24"/>
          <w:szCs w:val="24"/>
          <w:lang w:val="ru-RU"/>
        </w:rPr>
        <w:t>. (</w:t>
      </w:r>
      <w:proofErr w:type="gramStart"/>
      <w:r w:rsidR="00564D79" w:rsidRPr="00913925">
        <w:rPr>
          <w:sz w:val="24"/>
          <w:szCs w:val="24"/>
          <w:lang w:val="ru-RU"/>
        </w:rPr>
        <w:t xml:space="preserve">Протокол  </w:t>
      </w:r>
      <w:r w:rsidR="00564D79">
        <w:rPr>
          <w:sz w:val="24"/>
          <w:szCs w:val="24"/>
          <w:lang w:val="uk-UA"/>
        </w:rPr>
        <w:t>чергових</w:t>
      </w:r>
      <w:proofErr w:type="gramEnd"/>
      <w:r w:rsidR="00564D79">
        <w:rPr>
          <w:sz w:val="24"/>
          <w:szCs w:val="24"/>
          <w:lang w:val="uk-UA"/>
        </w:rPr>
        <w:t xml:space="preserve">  річних </w:t>
      </w:r>
      <w:r w:rsidR="00564D79" w:rsidRPr="00913925">
        <w:rPr>
          <w:sz w:val="24"/>
          <w:szCs w:val="24"/>
          <w:lang w:val="ru-RU"/>
        </w:rPr>
        <w:t xml:space="preserve">загальних  зборів  акціонерів  №  </w:t>
      </w:r>
      <w:r w:rsidR="00564D79">
        <w:rPr>
          <w:sz w:val="24"/>
          <w:szCs w:val="24"/>
          <w:lang w:val="uk-UA"/>
        </w:rPr>
        <w:t>б/н</w:t>
      </w:r>
      <w:r w:rsidR="00564D79" w:rsidRPr="00913925">
        <w:rPr>
          <w:sz w:val="24"/>
          <w:szCs w:val="24"/>
          <w:lang w:val="ru-RU"/>
        </w:rPr>
        <w:t xml:space="preserve">  від  </w:t>
      </w:r>
      <w:r w:rsidR="00564D79">
        <w:rPr>
          <w:sz w:val="24"/>
          <w:szCs w:val="24"/>
          <w:lang w:val="uk-UA"/>
        </w:rPr>
        <w:t>21</w:t>
      </w:r>
      <w:r w:rsidR="00564D79" w:rsidRPr="000320BF">
        <w:rPr>
          <w:sz w:val="24"/>
          <w:szCs w:val="24"/>
          <w:lang w:val="uk-UA"/>
        </w:rPr>
        <w:t>.04.2018 року</w:t>
      </w:r>
      <w:r w:rsidR="00564D79" w:rsidRPr="00913925">
        <w:rPr>
          <w:sz w:val="24"/>
          <w:szCs w:val="24"/>
          <w:lang w:val="ru-RU"/>
        </w:rPr>
        <w:t>.) терміном на 3 роки</w:t>
      </w:r>
      <w:r w:rsidR="00564D79" w:rsidRPr="000320BF">
        <w:rPr>
          <w:sz w:val="24"/>
          <w:szCs w:val="24"/>
          <w:lang w:val="uk-UA"/>
        </w:rPr>
        <w:t>.</w:t>
      </w:r>
    </w:p>
    <w:bookmarkEnd w:id="29"/>
    <w:bookmarkEnd w:id="30"/>
    <w:p w:rsidR="00F86E13" w:rsidRDefault="00F86E13" w:rsidP="00F65BBD">
      <w:pPr>
        <w:pStyle w:val="a5"/>
        <w:tabs>
          <w:tab w:val="left" w:pos="9923"/>
        </w:tabs>
        <w:ind w:left="0" w:right="31"/>
        <w:jc w:val="both"/>
        <w:rPr>
          <w:sz w:val="24"/>
          <w:szCs w:val="24"/>
          <w:lang w:val="uk-UA"/>
        </w:rPr>
      </w:pPr>
    </w:p>
    <w:p w:rsidR="00F86E13" w:rsidRDefault="00F86E13" w:rsidP="00F65BBD">
      <w:pPr>
        <w:tabs>
          <w:tab w:val="left" w:pos="9923"/>
        </w:tabs>
        <w:adjustRightInd w:val="0"/>
        <w:ind w:right="31"/>
        <w:jc w:val="both"/>
        <w:rPr>
          <w:sz w:val="24"/>
          <w:szCs w:val="24"/>
          <w:lang w:val="uk-UA"/>
        </w:rPr>
      </w:pPr>
      <w:r>
        <w:rPr>
          <w:sz w:val="24"/>
          <w:szCs w:val="24"/>
          <w:lang w:val="uk-UA"/>
        </w:rPr>
        <w:t>Відповідно до чинної редакції Статуту Товариства н</w:t>
      </w:r>
      <w:r w:rsidRPr="00F86E13">
        <w:rPr>
          <w:sz w:val="24"/>
          <w:szCs w:val="24"/>
          <w:lang w:val="uk-UA"/>
        </w:rPr>
        <w:t xml:space="preserve">аглядова рада може утворювати постійні чи тимчасові </w:t>
      </w:r>
      <w:r w:rsidRPr="00F86E13">
        <w:rPr>
          <w:b/>
          <w:sz w:val="24"/>
          <w:szCs w:val="24"/>
          <w:lang w:val="uk-UA"/>
        </w:rPr>
        <w:t>комітети</w:t>
      </w:r>
      <w:r w:rsidRPr="00F86E13">
        <w:rPr>
          <w:sz w:val="24"/>
          <w:szCs w:val="24"/>
          <w:lang w:val="uk-UA"/>
        </w:rPr>
        <w:t xml:space="preserve"> з числа її членів для попереднього вивчення і підготовки до розгляду на засіданні питань, що належать до її компетенції.</w:t>
      </w:r>
      <w:r w:rsidR="001D4844">
        <w:rPr>
          <w:sz w:val="24"/>
          <w:szCs w:val="24"/>
          <w:lang w:val="uk-UA"/>
        </w:rPr>
        <w:t xml:space="preserve"> </w:t>
      </w:r>
      <w:r w:rsidRPr="00F86E13">
        <w:rPr>
          <w:sz w:val="24"/>
          <w:szCs w:val="24"/>
          <w:lang w:val="uk-UA"/>
        </w:rPr>
        <w:t xml:space="preserve">З метою забезпечення взаємодії Товариства з акціонерами та/або інвесторами </w:t>
      </w:r>
      <w:r>
        <w:rPr>
          <w:sz w:val="24"/>
          <w:szCs w:val="24"/>
          <w:lang w:val="uk-UA"/>
        </w:rPr>
        <w:t>створена</w:t>
      </w:r>
      <w:r w:rsidRPr="00F86E13">
        <w:rPr>
          <w:sz w:val="24"/>
          <w:szCs w:val="24"/>
          <w:lang w:val="uk-UA"/>
        </w:rPr>
        <w:t xml:space="preserve"> посада </w:t>
      </w:r>
      <w:r w:rsidRPr="001D4844">
        <w:rPr>
          <w:b/>
          <w:sz w:val="24"/>
          <w:szCs w:val="24"/>
          <w:lang w:val="uk-UA"/>
        </w:rPr>
        <w:t>корпоративного секретаря</w:t>
      </w:r>
      <w:r w:rsidRPr="00F86E13">
        <w:rPr>
          <w:sz w:val="24"/>
          <w:szCs w:val="24"/>
          <w:lang w:val="uk-UA"/>
        </w:rPr>
        <w:t xml:space="preserve">. </w:t>
      </w:r>
    </w:p>
    <w:p w:rsidR="00AE13E0" w:rsidRPr="00AE13E0" w:rsidRDefault="0052482E" w:rsidP="00F65BBD">
      <w:pPr>
        <w:pStyle w:val="a5"/>
        <w:tabs>
          <w:tab w:val="left" w:pos="9923"/>
        </w:tabs>
        <w:ind w:left="0" w:right="31"/>
        <w:jc w:val="both"/>
        <w:rPr>
          <w:sz w:val="24"/>
          <w:szCs w:val="24"/>
          <w:lang w:val="uk-UA"/>
        </w:rPr>
      </w:pPr>
      <w:bookmarkStart w:id="31" w:name="OLE_LINK157"/>
      <w:bookmarkStart w:id="32" w:name="OLE_LINK158"/>
      <w:bookmarkStart w:id="33" w:name="OLE_LINK159"/>
      <w:r w:rsidRPr="00AE13E0">
        <w:rPr>
          <w:sz w:val="24"/>
          <w:szCs w:val="24"/>
          <w:lang w:val="uk-UA"/>
        </w:rPr>
        <w:t>Корпо</w:t>
      </w:r>
      <w:r w:rsidR="00485EA4" w:rsidRPr="00AE13E0">
        <w:rPr>
          <w:sz w:val="24"/>
          <w:szCs w:val="24"/>
          <w:lang w:val="uk-UA"/>
        </w:rPr>
        <w:t>р</w:t>
      </w:r>
      <w:r w:rsidRPr="00AE13E0">
        <w:rPr>
          <w:sz w:val="24"/>
          <w:szCs w:val="24"/>
          <w:lang w:val="uk-UA"/>
        </w:rPr>
        <w:t xml:space="preserve">ативний </w:t>
      </w:r>
      <w:r w:rsidR="00EF271D" w:rsidRPr="00AE13E0">
        <w:rPr>
          <w:sz w:val="24"/>
          <w:szCs w:val="24"/>
          <w:lang w:val="uk-UA"/>
        </w:rPr>
        <w:t xml:space="preserve">секретар  </w:t>
      </w:r>
      <w:bookmarkEnd w:id="31"/>
      <w:bookmarkEnd w:id="32"/>
      <w:bookmarkEnd w:id="33"/>
      <w:r w:rsidR="00F260F4" w:rsidRPr="00AE13E0">
        <w:rPr>
          <w:sz w:val="24"/>
          <w:szCs w:val="24"/>
          <w:lang w:val="uk-UA"/>
        </w:rPr>
        <w:t>Довгаль Наталія Миколаївна</w:t>
      </w:r>
      <w:r w:rsidR="00AE13E0" w:rsidRPr="00AE13E0">
        <w:rPr>
          <w:b/>
          <w:sz w:val="24"/>
          <w:szCs w:val="24"/>
          <w:lang w:val="uk-UA"/>
        </w:rPr>
        <w:t>,</w:t>
      </w:r>
      <w:r w:rsidR="00AE13E0" w:rsidRPr="00AE13E0">
        <w:rPr>
          <w:sz w:val="24"/>
          <w:szCs w:val="24"/>
          <w:lang w:val="uk-UA"/>
        </w:rPr>
        <w:t xml:space="preserve"> </w:t>
      </w:r>
      <w:r w:rsidR="00AE13E0" w:rsidRPr="00913925">
        <w:rPr>
          <w:sz w:val="24"/>
          <w:szCs w:val="24"/>
          <w:lang w:val="ru-RU"/>
        </w:rPr>
        <w:t>обран</w:t>
      </w:r>
      <w:r w:rsidR="00AE13E0" w:rsidRPr="00AE13E0">
        <w:rPr>
          <w:sz w:val="24"/>
          <w:szCs w:val="24"/>
          <w:lang w:val="uk-UA"/>
        </w:rPr>
        <w:t xml:space="preserve">а корпоративним секретарем </w:t>
      </w:r>
      <w:r w:rsidR="00626042">
        <w:rPr>
          <w:sz w:val="24"/>
          <w:szCs w:val="24"/>
          <w:lang w:val="uk-UA"/>
        </w:rPr>
        <w:t>Н</w:t>
      </w:r>
      <w:r w:rsidR="00AE13E0" w:rsidRPr="00AE13E0">
        <w:rPr>
          <w:sz w:val="24"/>
          <w:szCs w:val="24"/>
          <w:lang w:val="uk-UA"/>
        </w:rPr>
        <w:t xml:space="preserve">аглядової радою 26.04.2008 року </w:t>
      </w:r>
      <w:r w:rsidR="00AE13E0" w:rsidRPr="00AE13E0">
        <w:rPr>
          <w:sz w:val="24"/>
          <w:szCs w:val="24"/>
        </w:rPr>
        <w:t xml:space="preserve">(Протокол  </w:t>
      </w:r>
      <w:r w:rsidR="00626042">
        <w:rPr>
          <w:sz w:val="24"/>
          <w:szCs w:val="24"/>
          <w:lang w:val="uk-UA"/>
        </w:rPr>
        <w:t>засідання Н</w:t>
      </w:r>
      <w:r w:rsidR="00AE13E0" w:rsidRPr="00AE13E0">
        <w:rPr>
          <w:sz w:val="24"/>
          <w:szCs w:val="24"/>
          <w:lang w:val="uk-UA"/>
        </w:rPr>
        <w:t xml:space="preserve">аглядової ради </w:t>
      </w:r>
      <w:r w:rsidR="00AE13E0" w:rsidRPr="00AE13E0">
        <w:rPr>
          <w:sz w:val="24"/>
          <w:szCs w:val="24"/>
        </w:rPr>
        <w:t xml:space="preserve">№  </w:t>
      </w:r>
      <w:r w:rsidR="00AE13E0" w:rsidRPr="00AE13E0">
        <w:rPr>
          <w:sz w:val="24"/>
          <w:szCs w:val="24"/>
          <w:lang w:val="uk-UA"/>
        </w:rPr>
        <w:t>б/н</w:t>
      </w:r>
      <w:r w:rsidR="00AE13E0" w:rsidRPr="00AE13E0">
        <w:rPr>
          <w:sz w:val="24"/>
          <w:szCs w:val="24"/>
        </w:rPr>
        <w:t xml:space="preserve">  від  </w:t>
      </w:r>
      <w:r w:rsidR="00AE13E0" w:rsidRPr="00AE13E0">
        <w:rPr>
          <w:sz w:val="24"/>
          <w:szCs w:val="24"/>
          <w:lang w:val="uk-UA"/>
        </w:rPr>
        <w:t>26.04.2008 року</w:t>
      </w:r>
      <w:r w:rsidR="00AE13E0" w:rsidRPr="00AE13E0">
        <w:rPr>
          <w:sz w:val="24"/>
          <w:szCs w:val="24"/>
        </w:rPr>
        <w:t>).</w:t>
      </w:r>
    </w:p>
    <w:p w:rsidR="00160ACF" w:rsidRPr="00F86E13" w:rsidRDefault="00160ACF" w:rsidP="00F65BBD">
      <w:pPr>
        <w:tabs>
          <w:tab w:val="left" w:pos="3524"/>
          <w:tab w:val="left" w:pos="9923"/>
        </w:tabs>
        <w:adjustRightInd w:val="0"/>
        <w:ind w:right="31"/>
        <w:jc w:val="both"/>
        <w:rPr>
          <w:sz w:val="24"/>
          <w:szCs w:val="24"/>
          <w:lang w:val="uk-UA"/>
        </w:rPr>
      </w:pPr>
    </w:p>
    <w:p w:rsidR="00C83C05" w:rsidRPr="00913925" w:rsidRDefault="003228E7" w:rsidP="00F65BBD">
      <w:pPr>
        <w:pStyle w:val="a5"/>
        <w:tabs>
          <w:tab w:val="left" w:pos="9923"/>
        </w:tabs>
        <w:ind w:left="0" w:right="31"/>
        <w:jc w:val="both"/>
        <w:rPr>
          <w:sz w:val="24"/>
          <w:szCs w:val="24"/>
          <w:lang w:val="ru-RU"/>
        </w:rPr>
      </w:pPr>
      <w:r w:rsidRPr="00913925">
        <w:rPr>
          <w:w w:val="110"/>
          <w:sz w:val="24"/>
          <w:szCs w:val="24"/>
          <w:lang w:val="ru-RU"/>
        </w:rPr>
        <w:t>Протягом 2018 року відбулися засідання наглядової ради:</w:t>
      </w:r>
    </w:p>
    <w:p w:rsidR="00C83C05" w:rsidRPr="00913925" w:rsidRDefault="00C83C05" w:rsidP="00F65BBD">
      <w:pPr>
        <w:pStyle w:val="a3"/>
        <w:tabs>
          <w:tab w:val="left" w:pos="9923"/>
        </w:tabs>
        <w:spacing w:before="1"/>
        <w:ind w:left="0" w:right="31"/>
        <w:jc w:val="both"/>
        <w:rPr>
          <w:sz w:val="24"/>
          <w:szCs w:val="24"/>
          <w:lang w:val="ru-RU"/>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6"/>
        <w:gridCol w:w="1533"/>
        <w:gridCol w:w="5529"/>
      </w:tblGrid>
      <w:tr w:rsidR="00C83C05" w:rsidRPr="00DA45B4" w:rsidTr="000866AB">
        <w:trPr>
          <w:trHeight w:val="256"/>
        </w:trPr>
        <w:tc>
          <w:tcPr>
            <w:tcW w:w="2436" w:type="dxa"/>
          </w:tcPr>
          <w:p w:rsidR="00C83C05" w:rsidRPr="00883DF9" w:rsidRDefault="003228E7" w:rsidP="00F65BBD">
            <w:pPr>
              <w:pStyle w:val="TableParagraph"/>
              <w:tabs>
                <w:tab w:val="left" w:pos="9923"/>
              </w:tabs>
              <w:ind w:right="31"/>
              <w:jc w:val="center"/>
              <w:rPr>
                <w:sz w:val="24"/>
                <w:szCs w:val="24"/>
              </w:rPr>
            </w:pPr>
            <w:r w:rsidRPr="00883DF9">
              <w:rPr>
                <w:sz w:val="24"/>
                <w:szCs w:val="24"/>
              </w:rPr>
              <w:t>Дата засідання</w:t>
            </w:r>
          </w:p>
        </w:tc>
        <w:tc>
          <w:tcPr>
            <w:tcW w:w="1533" w:type="dxa"/>
          </w:tcPr>
          <w:p w:rsidR="00C83C05" w:rsidRPr="00883DF9" w:rsidRDefault="003228E7" w:rsidP="00F65BBD">
            <w:pPr>
              <w:pStyle w:val="TableParagraph"/>
              <w:tabs>
                <w:tab w:val="left" w:pos="9923"/>
              </w:tabs>
              <w:ind w:right="31"/>
              <w:jc w:val="center"/>
              <w:rPr>
                <w:sz w:val="24"/>
                <w:szCs w:val="24"/>
              </w:rPr>
            </w:pPr>
            <w:r w:rsidRPr="00883DF9">
              <w:rPr>
                <w:sz w:val="24"/>
                <w:szCs w:val="24"/>
              </w:rPr>
              <w:t>Кворум</w:t>
            </w:r>
          </w:p>
        </w:tc>
        <w:tc>
          <w:tcPr>
            <w:tcW w:w="5529" w:type="dxa"/>
          </w:tcPr>
          <w:p w:rsidR="00C83C05" w:rsidRPr="007873B6" w:rsidRDefault="003228E7" w:rsidP="00F65BBD">
            <w:pPr>
              <w:pStyle w:val="TableParagraph"/>
              <w:tabs>
                <w:tab w:val="left" w:pos="9923"/>
              </w:tabs>
              <w:ind w:right="31"/>
              <w:jc w:val="center"/>
              <w:rPr>
                <w:sz w:val="24"/>
                <w:szCs w:val="24"/>
              </w:rPr>
            </w:pPr>
            <w:r w:rsidRPr="007873B6">
              <w:rPr>
                <w:w w:val="110"/>
                <w:sz w:val="24"/>
                <w:szCs w:val="24"/>
              </w:rPr>
              <w:t>Загальний опис прийнятих рішень</w:t>
            </w:r>
          </w:p>
        </w:tc>
      </w:tr>
      <w:tr w:rsidR="00C83C05" w:rsidRPr="00913925" w:rsidTr="000866AB">
        <w:trPr>
          <w:trHeight w:val="258"/>
        </w:trPr>
        <w:tc>
          <w:tcPr>
            <w:tcW w:w="2436" w:type="dxa"/>
          </w:tcPr>
          <w:p w:rsidR="00C83C05" w:rsidRPr="00564D79" w:rsidRDefault="00564D79" w:rsidP="00F65BBD">
            <w:pPr>
              <w:pStyle w:val="TableParagraph"/>
              <w:tabs>
                <w:tab w:val="left" w:pos="9923"/>
              </w:tabs>
              <w:ind w:right="31"/>
              <w:jc w:val="center"/>
              <w:rPr>
                <w:sz w:val="24"/>
                <w:szCs w:val="24"/>
                <w:lang w:val="uk-UA"/>
              </w:rPr>
            </w:pPr>
            <w:r>
              <w:rPr>
                <w:sz w:val="24"/>
                <w:szCs w:val="24"/>
                <w:lang w:val="uk-UA"/>
              </w:rPr>
              <w:t>10.01.2018</w:t>
            </w:r>
          </w:p>
        </w:tc>
        <w:tc>
          <w:tcPr>
            <w:tcW w:w="1533" w:type="dxa"/>
          </w:tcPr>
          <w:p w:rsidR="00C83C05" w:rsidRPr="00564D79" w:rsidRDefault="00564D79" w:rsidP="00F65BBD">
            <w:pPr>
              <w:pStyle w:val="TableParagraph"/>
              <w:tabs>
                <w:tab w:val="left" w:pos="9923"/>
              </w:tabs>
              <w:ind w:right="31"/>
              <w:jc w:val="center"/>
              <w:rPr>
                <w:sz w:val="24"/>
                <w:szCs w:val="24"/>
                <w:lang w:val="uk-UA"/>
              </w:rPr>
            </w:pPr>
            <w:r>
              <w:rPr>
                <w:sz w:val="24"/>
                <w:szCs w:val="24"/>
                <w:lang w:val="uk-UA"/>
              </w:rPr>
              <w:t>100%</w:t>
            </w:r>
          </w:p>
        </w:tc>
        <w:tc>
          <w:tcPr>
            <w:tcW w:w="5529" w:type="dxa"/>
          </w:tcPr>
          <w:p w:rsidR="00564D79" w:rsidRPr="00913925" w:rsidRDefault="00F61C64" w:rsidP="009163A4">
            <w:pPr>
              <w:widowControl/>
              <w:numPr>
                <w:ilvl w:val="0"/>
                <w:numId w:val="23"/>
              </w:numPr>
              <w:tabs>
                <w:tab w:val="num" w:pos="187"/>
                <w:tab w:val="left" w:pos="9923"/>
              </w:tabs>
              <w:autoSpaceDE/>
              <w:autoSpaceDN/>
              <w:ind w:left="142" w:right="142" w:firstLine="0"/>
              <w:jc w:val="both"/>
              <w:rPr>
                <w:lang w:val="ru-RU"/>
              </w:rPr>
            </w:pPr>
            <w:r>
              <w:rPr>
                <w:lang w:val="uk-UA"/>
              </w:rPr>
              <w:t>Надання права</w:t>
            </w:r>
            <w:r w:rsidR="00564D79">
              <w:rPr>
                <w:lang w:val="uk-UA"/>
              </w:rPr>
              <w:t xml:space="preserve"> ПАТ «Одеський портовий холодильник» на укладання договору на проведення аудиту по результатам господарсько-фінансової діяльності емітента  за 2017 рік з ТОВ «ПРОФАУДІТ», з ціною у розмірі 65000,00 гривен.</w:t>
            </w:r>
          </w:p>
          <w:p w:rsidR="00564D79" w:rsidRPr="00913925" w:rsidRDefault="00F61C64" w:rsidP="009163A4">
            <w:pPr>
              <w:widowControl/>
              <w:numPr>
                <w:ilvl w:val="0"/>
                <w:numId w:val="23"/>
              </w:numPr>
              <w:tabs>
                <w:tab w:val="num" w:pos="187"/>
                <w:tab w:val="left" w:pos="9923"/>
              </w:tabs>
              <w:autoSpaceDE/>
              <w:autoSpaceDN/>
              <w:ind w:left="142" w:right="142" w:firstLine="0"/>
              <w:jc w:val="both"/>
              <w:rPr>
                <w:lang w:val="ru-RU"/>
              </w:rPr>
            </w:pPr>
            <w:r>
              <w:rPr>
                <w:lang w:val="uk-UA"/>
              </w:rPr>
              <w:t>Н</w:t>
            </w:r>
            <w:r w:rsidR="00564D79">
              <w:rPr>
                <w:lang w:val="uk-UA"/>
              </w:rPr>
              <w:t>адання дозволу ПАТ «Одеський портовий холодильник» на проведенн</w:t>
            </w:r>
            <w:r>
              <w:rPr>
                <w:lang w:val="uk-UA"/>
              </w:rPr>
              <w:t>я інвентаризації з ТОВ «ПРОФАУДИ</w:t>
            </w:r>
            <w:r w:rsidR="00564D79">
              <w:rPr>
                <w:lang w:val="uk-UA"/>
              </w:rPr>
              <w:t>Т».</w:t>
            </w:r>
          </w:p>
          <w:p w:rsidR="00564D79" w:rsidRPr="00913925" w:rsidRDefault="0099124A" w:rsidP="009163A4">
            <w:pPr>
              <w:widowControl/>
              <w:numPr>
                <w:ilvl w:val="0"/>
                <w:numId w:val="23"/>
              </w:numPr>
              <w:tabs>
                <w:tab w:val="num" w:pos="187"/>
                <w:tab w:val="left" w:pos="9923"/>
              </w:tabs>
              <w:autoSpaceDE/>
              <w:autoSpaceDN/>
              <w:ind w:left="142" w:right="142" w:firstLine="0"/>
              <w:jc w:val="both"/>
              <w:rPr>
                <w:lang w:val="ru-RU"/>
              </w:rPr>
            </w:pPr>
            <w:r>
              <w:rPr>
                <w:lang w:val="uk-UA"/>
              </w:rPr>
              <w:t xml:space="preserve">Надання дозволу </w:t>
            </w:r>
            <w:r w:rsidR="00AC7F2D">
              <w:rPr>
                <w:lang w:val="uk-UA"/>
              </w:rPr>
              <w:t>Г</w:t>
            </w:r>
            <w:r>
              <w:rPr>
                <w:lang w:val="uk-UA"/>
              </w:rPr>
              <w:t xml:space="preserve">олові </w:t>
            </w:r>
            <w:r w:rsidR="00AC7F2D">
              <w:rPr>
                <w:lang w:val="uk-UA"/>
              </w:rPr>
              <w:t>П</w:t>
            </w:r>
            <w:r w:rsidR="00564D79">
              <w:rPr>
                <w:lang w:val="uk-UA"/>
              </w:rPr>
              <w:t>равління Тітовой Т.Я. укладати та підписувати договір з ТОВ «ПР</w:t>
            </w:r>
            <w:r w:rsidR="00F61C64">
              <w:rPr>
                <w:lang w:val="uk-UA"/>
              </w:rPr>
              <w:t>ОФАУДИ</w:t>
            </w:r>
            <w:r w:rsidR="00564D79">
              <w:rPr>
                <w:lang w:val="uk-UA"/>
              </w:rPr>
              <w:t xml:space="preserve">Т». </w:t>
            </w:r>
          </w:p>
          <w:p w:rsidR="007F6CB8" w:rsidRPr="007873B6" w:rsidRDefault="007F6CB8" w:rsidP="009163A4">
            <w:pPr>
              <w:pStyle w:val="TableParagraph"/>
              <w:tabs>
                <w:tab w:val="decimal" w:pos="360"/>
                <w:tab w:val="left" w:pos="9923"/>
              </w:tabs>
              <w:spacing w:before="5"/>
              <w:ind w:left="142" w:right="142"/>
              <w:jc w:val="both"/>
              <w:rPr>
                <w:sz w:val="24"/>
                <w:szCs w:val="24"/>
                <w:lang w:val="uk-UA"/>
              </w:rPr>
            </w:pPr>
          </w:p>
        </w:tc>
      </w:tr>
      <w:tr w:rsidR="00C83C05" w:rsidRPr="00913925" w:rsidTr="000866AB">
        <w:trPr>
          <w:trHeight w:val="258"/>
        </w:trPr>
        <w:tc>
          <w:tcPr>
            <w:tcW w:w="2436" w:type="dxa"/>
          </w:tcPr>
          <w:p w:rsidR="00C83C05" w:rsidRPr="00883DF9" w:rsidRDefault="00E3293B" w:rsidP="00F65BBD">
            <w:pPr>
              <w:pStyle w:val="TableParagraph"/>
              <w:tabs>
                <w:tab w:val="left" w:pos="9923"/>
              </w:tabs>
              <w:ind w:right="31"/>
              <w:jc w:val="center"/>
              <w:rPr>
                <w:sz w:val="24"/>
                <w:szCs w:val="24"/>
                <w:lang w:val="uk-UA"/>
              </w:rPr>
            </w:pPr>
            <w:r>
              <w:rPr>
                <w:sz w:val="24"/>
                <w:szCs w:val="24"/>
                <w:lang w:val="uk-UA"/>
              </w:rPr>
              <w:t xml:space="preserve">01.02.2018 </w:t>
            </w:r>
          </w:p>
        </w:tc>
        <w:tc>
          <w:tcPr>
            <w:tcW w:w="1533" w:type="dxa"/>
          </w:tcPr>
          <w:p w:rsidR="00C83C05" w:rsidRPr="00883DF9" w:rsidRDefault="00E3293B" w:rsidP="00F65BBD">
            <w:pPr>
              <w:pStyle w:val="TableParagraph"/>
              <w:tabs>
                <w:tab w:val="left" w:pos="9923"/>
              </w:tabs>
              <w:ind w:right="31"/>
              <w:jc w:val="center"/>
              <w:rPr>
                <w:sz w:val="24"/>
                <w:szCs w:val="24"/>
                <w:lang w:val="uk-UA"/>
              </w:rPr>
            </w:pPr>
            <w:r>
              <w:rPr>
                <w:sz w:val="24"/>
                <w:szCs w:val="24"/>
                <w:lang w:val="uk-UA"/>
              </w:rPr>
              <w:t>100%</w:t>
            </w:r>
          </w:p>
        </w:tc>
        <w:tc>
          <w:tcPr>
            <w:tcW w:w="5529" w:type="dxa"/>
          </w:tcPr>
          <w:p w:rsidR="00B048B4" w:rsidRPr="000B098C" w:rsidRDefault="00077B7F" w:rsidP="009163A4">
            <w:pPr>
              <w:pStyle w:val="af"/>
              <w:tabs>
                <w:tab w:val="left" w:pos="900"/>
                <w:tab w:val="left" w:pos="9923"/>
              </w:tabs>
              <w:spacing w:after="0"/>
              <w:ind w:left="142" w:right="142"/>
              <w:jc w:val="both"/>
              <w:rPr>
                <w:sz w:val="22"/>
                <w:szCs w:val="22"/>
                <w:lang w:val="uk-UA"/>
              </w:rPr>
            </w:pPr>
            <w:r>
              <w:rPr>
                <w:sz w:val="22"/>
                <w:szCs w:val="22"/>
                <w:lang w:val="uk-UA"/>
              </w:rPr>
              <w:t>1.</w:t>
            </w:r>
            <w:r w:rsidR="008920D2">
              <w:rPr>
                <w:sz w:val="22"/>
                <w:szCs w:val="22"/>
                <w:lang w:val="uk-UA"/>
              </w:rPr>
              <w:t>С</w:t>
            </w:r>
            <w:r w:rsidR="00B048B4" w:rsidRPr="000B098C">
              <w:rPr>
                <w:sz w:val="22"/>
                <w:szCs w:val="22"/>
                <w:lang w:val="uk-UA"/>
              </w:rPr>
              <w:t>кликання чергових річних загальних зборів акціонерів ПРАТ «ОДЕСЬКИЙ ПОРТОВИЙ ХОЛОДИЛЬНИК».</w:t>
            </w:r>
          </w:p>
          <w:p w:rsidR="00C83C05" w:rsidRPr="00913925" w:rsidRDefault="00C83C05" w:rsidP="009163A4">
            <w:pPr>
              <w:tabs>
                <w:tab w:val="left" w:pos="284"/>
                <w:tab w:val="left" w:pos="9923"/>
              </w:tabs>
              <w:adjustRightInd w:val="0"/>
              <w:ind w:left="142" w:right="142"/>
              <w:jc w:val="both"/>
              <w:rPr>
                <w:sz w:val="24"/>
                <w:szCs w:val="24"/>
                <w:lang w:val="ru-RU"/>
              </w:rPr>
            </w:pPr>
          </w:p>
        </w:tc>
      </w:tr>
      <w:tr w:rsidR="00C83C05" w:rsidRPr="00913925" w:rsidTr="000866AB">
        <w:trPr>
          <w:trHeight w:val="256"/>
        </w:trPr>
        <w:tc>
          <w:tcPr>
            <w:tcW w:w="2436" w:type="dxa"/>
          </w:tcPr>
          <w:p w:rsidR="00C83C05" w:rsidRPr="00883DF9" w:rsidRDefault="00EA5227" w:rsidP="00F65BBD">
            <w:pPr>
              <w:pStyle w:val="TableParagraph"/>
              <w:tabs>
                <w:tab w:val="left" w:pos="9923"/>
              </w:tabs>
              <w:ind w:right="31"/>
              <w:jc w:val="center"/>
              <w:rPr>
                <w:sz w:val="24"/>
                <w:szCs w:val="24"/>
                <w:lang w:val="uk-UA"/>
              </w:rPr>
            </w:pPr>
            <w:r>
              <w:rPr>
                <w:sz w:val="24"/>
                <w:szCs w:val="24"/>
                <w:lang w:val="uk-UA"/>
              </w:rPr>
              <w:t>23.02.2018</w:t>
            </w:r>
          </w:p>
        </w:tc>
        <w:tc>
          <w:tcPr>
            <w:tcW w:w="1533" w:type="dxa"/>
          </w:tcPr>
          <w:p w:rsidR="00C83C05" w:rsidRPr="00883DF9" w:rsidRDefault="00EA5227" w:rsidP="00F65BBD">
            <w:pPr>
              <w:pStyle w:val="TableParagraph"/>
              <w:tabs>
                <w:tab w:val="left" w:pos="9923"/>
              </w:tabs>
              <w:ind w:right="31"/>
              <w:jc w:val="center"/>
              <w:rPr>
                <w:sz w:val="24"/>
                <w:szCs w:val="24"/>
                <w:lang w:val="uk-UA"/>
              </w:rPr>
            </w:pPr>
            <w:r>
              <w:rPr>
                <w:sz w:val="24"/>
                <w:szCs w:val="24"/>
                <w:lang w:val="uk-UA"/>
              </w:rPr>
              <w:t>100%</w:t>
            </w:r>
          </w:p>
        </w:tc>
        <w:tc>
          <w:tcPr>
            <w:tcW w:w="5529" w:type="dxa"/>
          </w:tcPr>
          <w:p w:rsidR="00B644D3" w:rsidRDefault="00077B7F" w:rsidP="009163A4">
            <w:pPr>
              <w:tabs>
                <w:tab w:val="left" w:pos="9923"/>
              </w:tabs>
              <w:adjustRightInd w:val="0"/>
              <w:ind w:left="142" w:right="142"/>
              <w:jc w:val="both"/>
              <w:rPr>
                <w:lang w:val="uk-UA"/>
              </w:rPr>
            </w:pPr>
            <w:r>
              <w:rPr>
                <w:lang w:val="uk-UA"/>
              </w:rPr>
              <w:t xml:space="preserve">1. </w:t>
            </w:r>
            <w:r w:rsidR="00315D93">
              <w:rPr>
                <w:lang w:val="uk-UA"/>
              </w:rPr>
              <w:t xml:space="preserve">Призначення тимчасово виконуючого обов’язки </w:t>
            </w:r>
            <w:r w:rsidR="00315D93" w:rsidRPr="00DE6135">
              <w:rPr>
                <w:lang w:val="uk-UA"/>
              </w:rPr>
              <w:t xml:space="preserve"> </w:t>
            </w:r>
            <w:r w:rsidR="00AC7F2D">
              <w:rPr>
                <w:lang w:val="uk-UA"/>
              </w:rPr>
              <w:t>Г</w:t>
            </w:r>
            <w:r w:rsidR="00274F85">
              <w:rPr>
                <w:lang w:val="uk-UA"/>
              </w:rPr>
              <w:t xml:space="preserve">олови </w:t>
            </w:r>
            <w:r w:rsidR="00AC7F2D">
              <w:rPr>
                <w:lang w:val="uk-UA"/>
              </w:rPr>
              <w:t>П</w:t>
            </w:r>
            <w:r w:rsidR="00315D93">
              <w:rPr>
                <w:lang w:val="uk-UA"/>
              </w:rPr>
              <w:t xml:space="preserve">равління </w:t>
            </w:r>
            <w:r w:rsidR="00315D93" w:rsidRPr="00DE6135">
              <w:rPr>
                <w:lang w:val="uk-UA"/>
              </w:rPr>
              <w:t>П</w:t>
            </w:r>
            <w:r w:rsidR="00315D93">
              <w:rPr>
                <w:lang w:val="uk-UA"/>
              </w:rPr>
              <w:t>Р</w:t>
            </w:r>
            <w:r w:rsidR="00315D93" w:rsidRPr="00DE6135">
              <w:rPr>
                <w:lang w:val="uk-UA"/>
              </w:rPr>
              <w:t>АТ «ОДЕСЬКИЙ ПОРТОВИЙ ХОЛОДИЛЬНИК»</w:t>
            </w:r>
            <w:r w:rsidR="00315D93">
              <w:rPr>
                <w:lang w:val="uk-UA"/>
              </w:rPr>
              <w:t xml:space="preserve"> на період відпустки Тітової Тетяни Ярославівни</w:t>
            </w:r>
            <w:r w:rsidR="00315D93" w:rsidRPr="00DE6135">
              <w:rPr>
                <w:lang w:val="uk-UA"/>
              </w:rPr>
              <w:t>.</w:t>
            </w:r>
          </w:p>
          <w:p w:rsidR="00C83C05" w:rsidRPr="00913925" w:rsidRDefault="00C83C05" w:rsidP="009163A4">
            <w:pPr>
              <w:pStyle w:val="TableParagraph"/>
              <w:tabs>
                <w:tab w:val="decimal" w:pos="360"/>
                <w:tab w:val="left" w:pos="9923"/>
              </w:tabs>
              <w:ind w:left="142" w:right="142"/>
              <w:jc w:val="center"/>
              <w:rPr>
                <w:sz w:val="24"/>
                <w:szCs w:val="24"/>
                <w:lang w:val="ru-RU"/>
              </w:rPr>
            </w:pPr>
          </w:p>
        </w:tc>
      </w:tr>
      <w:tr w:rsidR="00C83C05" w:rsidRPr="00913925" w:rsidTr="000866AB">
        <w:trPr>
          <w:trHeight w:val="258"/>
        </w:trPr>
        <w:tc>
          <w:tcPr>
            <w:tcW w:w="2436" w:type="dxa"/>
          </w:tcPr>
          <w:p w:rsidR="00C83C05" w:rsidRPr="00883DF9" w:rsidRDefault="00B048B4" w:rsidP="00F65BBD">
            <w:pPr>
              <w:pStyle w:val="TableParagraph"/>
              <w:tabs>
                <w:tab w:val="left" w:pos="9923"/>
              </w:tabs>
              <w:ind w:right="31"/>
              <w:jc w:val="center"/>
              <w:rPr>
                <w:sz w:val="24"/>
                <w:szCs w:val="24"/>
                <w:lang w:val="uk-UA"/>
              </w:rPr>
            </w:pPr>
            <w:r>
              <w:rPr>
                <w:sz w:val="24"/>
                <w:szCs w:val="24"/>
                <w:lang w:val="uk-UA"/>
              </w:rPr>
              <w:t>26.02.2018</w:t>
            </w:r>
          </w:p>
        </w:tc>
        <w:tc>
          <w:tcPr>
            <w:tcW w:w="1533" w:type="dxa"/>
          </w:tcPr>
          <w:p w:rsidR="00C83C05" w:rsidRPr="00883DF9" w:rsidRDefault="00B048B4" w:rsidP="00F65BBD">
            <w:pPr>
              <w:pStyle w:val="TableParagraph"/>
              <w:tabs>
                <w:tab w:val="left" w:pos="9923"/>
              </w:tabs>
              <w:ind w:right="31"/>
              <w:jc w:val="center"/>
              <w:rPr>
                <w:sz w:val="24"/>
                <w:szCs w:val="24"/>
                <w:lang w:val="uk-UA"/>
              </w:rPr>
            </w:pPr>
            <w:r>
              <w:rPr>
                <w:sz w:val="24"/>
                <w:szCs w:val="24"/>
                <w:lang w:val="uk-UA"/>
              </w:rPr>
              <w:t>100%</w:t>
            </w:r>
          </w:p>
        </w:tc>
        <w:tc>
          <w:tcPr>
            <w:tcW w:w="5529" w:type="dxa"/>
          </w:tcPr>
          <w:p w:rsidR="006C31D2" w:rsidRPr="00E502D3" w:rsidRDefault="00B048B4" w:rsidP="009163A4">
            <w:pPr>
              <w:widowControl/>
              <w:tabs>
                <w:tab w:val="left" w:pos="9923"/>
              </w:tabs>
              <w:autoSpaceDE/>
              <w:autoSpaceDN/>
              <w:ind w:left="142" w:right="142"/>
              <w:jc w:val="both"/>
              <w:rPr>
                <w:sz w:val="24"/>
                <w:szCs w:val="24"/>
                <w:lang w:val="uk-UA"/>
              </w:rPr>
            </w:pPr>
            <w:r>
              <w:rPr>
                <w:lang w:val="uk-UA"/>
              </w:rPr>
              <w:t>1.З</w:t>
            </w:r>
            <w:r w:rsidRPr="00B71EC1">
              <w:rPr>
                <w:lang w:val="uk-UA"/>
              </w:rPr>
              <w:t>атвердження повідомлення про проведення річних загальних зборів ПРИВАТНОГО АКЦІОНЕРНОГО ТОВАРИСТВА «ОДЕСЬКИЙ ПОРТОВИЙ ХОЛОДИЛЬНИК», що буде надсилатися кожному акціонеру персонально, розміщуватися на власному веб-сайті, публікуватися в офіційному друкованому органі, розміщуватися в Загальнодоступній інформаційній базі даних Комісії та встановлення порядку та строків для здійснення повідомлень</w:t>
            </w:r>
            <w:r>
              <w:rPr>
                <w:lang w:val="uk-UA"/>
              </w:rPr>
              <w:t>.</w:t>
            </w:r>
          </w:p>
        </w:tc>
      </w:tr>
      <w:tr w:rsidR="00C83C05" w:rsidRPr="00913925" w:rsidTr="000866AB">
        <w:trPr>
          <w:trHeight w:val="258"/>
        </w:trPr>
        <w:tc>
          <w:tcPr>
            <w:tcW w:w="2436" w:type="dxa"/>
          </w:tcPr>
          <w:p w:rsidR="00C83C05" w:rsidRPr="00E502D3" w:rsidRDefault="0004261C" w:rsidP="00F65BBD">
            <w:pPr>
              <w:pStyle w:val="TableParagraph"/>
              <w:tabs>
                <w:tab w:val="left" w:pos="9923"/>
              </w:tabs>
              <w:ind w:right="31"/>
              <w:jc w:val="center"/>
              <w:rPr>
                <w:sz w:val="24"/>
                <w:szCs w:val="24"/>
                <w:lang w:val="uk-UA"/>
              </w:rPr>
            </w:pPr>
            <w:r>
              <w:rPr>
                <w:sz w:val="24"/>
                <w:szCs w:val="24"/>
                <w:lang w:val="uk-UA"/>
              </w:rPr>
              <w:lastRenderedPageBreak/>
              <w:t>04.04.2018</w:t>
            </w:r>
          </w:p>
        </w:tc>
        <w:tc>
          <w:tcPr>
            <w:tcW w:w="1533" w:type="dxa"/>
          </w:tcPr>
          <w:p w:rsidR="00C83C05" w:rsidRPr="00E502D3" w:rsidRDefault="0004261C" w:rsidP="00F65BBD">
            <w:pPr>
              <w:pStyle w:val="TableParagraph"/>
              <w:tabs>
                <w:tab w:val="left" w:pos="9923"/>
              </w:tabs>
              <w:ind w:right="31"/>
              <w:jc w:val="center"/>
              <w:rPr>
                <w:sz w:val="24"/>
                <w:szCs w:val="24"/>
                <w:lang w:val="uk-UA"/>
              </w:rPr>
            </w:pPr>
            <w:r>
              <w:rPr>
                <w:sz w:val="24"/>
                <w:szCs w:val="24"/>
                <w:lang w:val="uk-UA"/>
              </w:rPr>
              <w:t>100%</w:t>
            </w:r>
          </w:p>
        </w:tc>
        <w:tc>
          <w:tcPr>
            <w:tcW w:w="5529" w:type="dxa"/>
          </w:tcPr>
          <w:p w:rsidR="0004261C" w:rsidRPr="00913925" w:rsidRDefault="0004261C" w:rsidP="009163A4">
            <w:pPr>
              <w:tabs>
                <w:tab w:val="left" w:pos="9923"/>
              </w:tabs>
              <w:ind w:left="142" w:right="142"/>
              <w:jc w:val="both"/>
              <w:rPr>
                <w:lang w:val="ru-RU"/>
              </w:rPr>
            </w:pPr>
            <w:r>
              <w:rPr>
                <w:lang w:val="uk-UA"/>
              </w:rPr>
              <w:t>1. З</w:t>
            </w:r>
            <w:r w:rsidRPr="007B26F8">
              <w:rPr>
                <w:lang w:val="uk-UA"/>
              </w:rPr>
              <w:t>атвердження порядку денного.</w:t>
            </w:r>
          </w:p>
          <w:p w:rsidR="0004261C" w:rsidRPr="007B26F8" w:rsidRDefault="0004261C" w:rsidP="009163A4">
            <w:pPr>
              <w:tabs>
                <w:tab w:val="left" w:pos="9923"/>
              </w:tabs>
              <w:ind w:left="142" w:right="142"/>
              <w:jc w:val="both"/>
              <w:rPr>
                <w:lang w:val="uk-UA"/>
              </w:rPr>
            </w:pPr>
            <w:r w:rsidRPr="00913925">
              <w:rPr>
                <w:lang w:val="ru-RU"/>
              </w:rPr>
              <w:t>2</w:t>
            </w:r>
            <w:r w:rsidR="00827F1D">
              <w:rPr>
                <w:lang w:val="uk-UA"/>
              </w:rPr>
              <w:t>.</w:t>
            </w:r>
            <w:r>
              <w:rPr>
                <w:lang w:val="uk-UA"/>
              </w:rPr>
              <w:t>З</w:t>
            </w:r>
            <w:r w:rsidRPr="007B26F8">
              <w:rPr>
                <w:lang w:val="uk-UA"/>
              </w:rPr>
              <w:t>атвердження форми та тексту бюлетенів для голосування.</w:t>
            </w:r>
          </w:p>
          <w:p w:rsidR="00C83C05" w:rsidRPr="00913925" w:rsidRDefault="00C83C05" w:rsidP="009163A4">
            <w:pPr>
              <w:pStyle w:val="TableParagraph"/>
              <w:tabs>
                <w:tab w:val="decimal" w:pos="360"/>
                <w:tab w:val="left" w:pos="9923"/>
              </w:tabs>
              <w:spacing w:before="0" w:line="240" w:lineRule="auto"/>
              <w:ind w:left="142" w:right="142"/>
              <w:jc w:val="center"/>
              <w:rPr>
                <w:sz w:val="24"/>
                <w:szCs w:val="24"/>
                <w:lang w:val="ru-RU"/>
              </w:rPr>
            </w:pPr>
          </w:p>
        </w:tc>
      </w:tr>
      <w:tr w:rsidR="00D1730A" w:rsidRPr="00913925" w:rsidTr="000866AB">
        <w:trPr>
          <w:trHeight w:val="258"/>
        </w:trPr>
        <w:tc>
          <w:tcPr>
            <w:tcW w:w="2436" w:type="dxa"/>
          </w:tcPr>
          <w:p w:rsidR="00D1730A" w:rsidRPr="00C219C5" w:rsidRDefault="00827F1D" w:rsidP="00F65BBD">
            <w:pPr>
              <w:pStyle w:val="TableParagraph"/>
              <w:tabs>
                <w:tab w:val="left" w:pos="9923"/>
              </w:tabs>
              <w:ind w:right="31"/>
              <w:jc w:val="center"/>
              <w:rPr>
                <w:lang w:val="uk-UA"/>
              </w:rPr>
            </w:pPr>
            <w:r w:rsidRPr="00C219C5">
              <w:rPr>
                <w:lang w:val="uk-UA"/>
              </w:rPr>
              <w:t>24.04.2018</w:t>
            </w:r>
          </w:p>
        </w:tc>
        <w:tc>
          <w:tcPr>
            <w:tcW w:w="1533" w:type="dxa"/>
          </w:tcPr>
          <w:p w:rsidR="00D1730A" w:rsidRPr="000866AB" w:rsidRDefault="000866AB" w:rsidP="00F65BBD">
            <w:pPr>
              <w:pStyle w:val="TableParagraph"/>
              <w:tabs>
                <w:tab w:val="left" w:pos="9923"/>
              </w:tabs>
              <w:ind w:right="31"/>
              <w:jc w:val="center"/>
              <w:rPr>
                <w:lang w:val="uk-UA"/>
              </w:rPr>
            </w:pPr>
            <w:r>
              <w:rPr>
                <w:lang w:val="uk-UA"/>
              </w:rPr>
              <w:t>100%</w:t>
            </w:r>
          </w:p>
        </w:tc>
        <w:tc>
          <w:tcPr>
            <w:tcW w:w="5529" w:type="dxa"/>
          </w:tcPr>
          <w:p w:rsidR="00827F1D" w:rsidRPr="00C219C5" w:rsidRDefault="00077B7F" w:rsidP="009163A4">
            <w:pPr>
              <w:pStyle w:val="af"/>
              <w:tabs>
                <w:tab w:val="left" w:pos="900"/>
                <w:tab w:val="left" w:pos="9923"/>
              </w:tabs>
              <w:spacing w:after="0"/>
              <w:ind w:left="142" w:right="142"/>
              <w:jc w:val="both"/>
              <w:rPr>
                <w:sz w:val="22"/>
                <w:szCs w:val="22"/>
                <w:lang w:val="uk-UA"/>
              </w:rPr>
            </w:pPr>
            <w:r>
              <w:rPr>
                <w:sz w:val="22"/>
                <w:szCs w:val="22"/>
                <w:lang w:val="uk-UA"/>
              </w:rPr>
              <w:t xml:space="preserve">1. </w:t>
            </w:r>
            <w:r w:rsidR="00274F85">
              <w:rPr>
                <w:sz w:val="22"/>
                <w:szCs w:val="22"/>
                <w:lang w:val="uk-UA"/>
              </w:rPr>
              <w:t>Переобрання голови правління та членів п</w:t>
            </w:r>
            <w:r w:rsidR="00827F1D" w:rsidRPr="00C219C5">
              <w:rPr>
                <w:sz w:val="22"/>
                <w:szCs w:val="22"/>
                <w:lang w:val="uk-UA"/>
              </w:rPr>
              <w:t>равління ПРАТ «ОДЕСЬКИЙ ПОРТОВИЙ ХОЛОДИЛЬНИК».</w:t>
            </w:r>
          </w:p>
          <w:p w:rsidR="00D1730A" w:rsidRPr="00913925" w:rsidRDefault="00D1730A" w:rsidP="009163A4">
            <w:pPr>
              <w:pStyle w:val="TableParagraph"/>
              <w:tabs>
                <w:tab w:val="decimal" w:pos="360"/>
                <w:tab w:val="left" w:pos="9923"/>
              </w:tabs>
              <w:spacing w:before="0" w:line="240" w:lineRule="auto"/>
              <w:ind w:left="142" w:right="142"/>
              <w:jc w:val="center"/>
              <w:rPr>
                <w:lang w:val="ru-RU"/>
              </w:rPr>
            </w:pPr>
          </w:p>
        </w:tc>
      </w:tr>
      <w:tr w:rsidR="00D1730A" w:rsidRPr="00913925" w:rsidTr="000866AB">
        <w:trPr>
          <w:trHeight w:val="258"/>
        </w:trPr>
        <w:tc>
          <w:tcPr>
            <w:tcW w:w="2436" w:type="dxa"/>
          </w:tcPr>
          <w:p w:rsidR="00D1730A" w:rsidRPr="00883DF9" w:rsidRDefault="000866AB" w:rsidP="00F65BBD">
            <w:pPr>
              <w:pStyle w:val="TableParagraph"/>
              <w:tabs>
                <w:tab w:val="left" w:pos="9923"/>
              </w:tabs>
              <w:ind w:right="31"/>
              <w:jc w:val="center"/>
              <w:rPr>
                <w:sz w:val="24"/>
                <w:szCs w:val="24"/>
                <w:lang w:val="uk-UA"/>
              </w:rPr>
            </w:pPr>
            <w:r>
              <w:rPr>
                <w:sz w:val="24"/>
                <w:szCs w:val="24"/>
                <w:lang w:val="uk-UA"/>
              </w:rPr>
              <w:t>15.06.2018</w:t>
            </w:r>
          </w:p>
        </w:tc>
        <w:tc>
          <w:tcPr>
            <w:tcW w:w="1533" w:type="dxa"/>
          </w:tcPr>
          <w:p w:rsidR="00D1730A" w:rsidRPr="000866AB" w:rsidRDefault="000866AB" w:rsidP="00F65BBD">
            <w:pPr>
              <w:pStyle w:val="TableParagraph"/>
              <w:tabs>
                <w:tab w:val="left" w:pos="9923"/>
              </w:tabs>
              <w:ind w:right="31"/>
              <w:jc w:val="center"/>
              <w:rPr>
                <w:sz w:val="24"/>
                <w:szCs w:val="24"/>
                <w:lang w:val="uk-UA"/>
              </w:rPr>
            </w:pPr>
            <w:r>
              <w:rPr>
                <w:sz w:val="24"/>
                <w:szCs w:val="24"/>
                <w:lang w:val="uk-UA"/>
              </w:rPr>
              <w:t>100%</w:t>
            </w:r>
          </w:p>
        </w:tc>
        <w:tc>
          <w:tcPr>
            <w:tcW w:w="5529" w:type="dxa"/>
          </w:tcPr>
          <w:p w:rsidR="000866AB" w:rsidRPr="007A789E" w:rsidRDefault="000866AB" w:rsidP="009163A4">
            <w:pPr>
              <w:widowControl/>
              <w:tabs>
                <w:tab w:val="left" w:pos="9923"/>
              </w:tabs>
              <w:autoSpaceDE/>
              <w:autoSpaceDN/>
              <w:ind w:left="142" w:right="142"/>
              <w:jc w:val="both"/>
              <w:rPr>
                <w:lang w:val="uk-UA"/>
              </w:rPr>
            </w:pPr>
            <w:r>
              <w:rPr>
                <w:lang w:val="uk-UA"/>
              </w:rPr>
              <w:t>1. Н</w:t>
            </w:r>
            <w:r w:rsidRPr="007A789E">
              <w:rPr>
                <w:lang w:val="uk-UA"/>
              </w:rPr>
              <w:t>адання права П</w:t>
            </w:r>
            <w:r>
              <w:rPr>
                <w:lang w:val="uk-UA"/>
              </w:rPr>
              <w:t>Р</w:t>
            </w:r>
            <w:r w:rsidRPr="007A789E">
              <w:rPr>
                <w:lang w:val="uk-UA"/>
              </w:rPr>
              <w:t xml:space="preserve">АТ  «ОДЕСЬКИЙ ПОРТОВИЙ ХОЛОДИЛЬНИК» укласти договір безповоротної  фінансової допомоги з  ТОВ «МАРЕЛЛІ» на суму </w:t>
            </w:r>
            <w:r>
              <w:rPr>
                <w:lang w:val="uk-UA"/>
              </w:rPr>
              <w:t>580</w:t>
            </w:r>
            <w:r w:rsidRPr="007A789E">
              <w:rPr>
                <w:lang w:val="uk-UA"/>
              </w:rPr>
              <w:t xml:space="preserve"> 000,00 (</w:t>
            </w:r>
            <w:r>
              <w:rPr>
                <w:lang w:val="uk-UA"/>
              </w:rPr>
              <w:t xml:space="preserve">п’ятсот вісімдесят </w:t>
            </w:r>
            <w:r w:rsidRPr="007A789E">
              <w:rPr>
                <w:lang w:val="uk-UA"/>
              </w:rPr>
              <w:t xml:space="preserve">тисяч) гривень.  </w:t>
            </w:r>
          </w:p>
          <w:p w:rsidR="000866AB" w:rsidRPr="007A789E" w:rsidRDefault="000866AB" w:rsidP="009163A4">
            <w:pPr>
              <w:widowControl/>
              <w:tabs>
                <w:tab w:val="left" w:pos="9923"/>
              </w:tabs>
              <w:autoSpaceDE/>
              <w:autoSpaceDN/>
              <w:ind w:left="142" w:right="142"/>
              <w:jc w:val="both"/>
              <w:rPr>
                <w:lang w:val="uk-UA"/>
              </w:rPr>
            </w:pPr>
            <w:r>
              <w:rPr>
                <w:lang w:val="uk-UA"/>
              </w:rPr>
              <w:t>2. Н</w:t>
            </w:r>
            <w:r w:rsidR="00B55AB2">
              <w:rPr>
                <w:lang w:val="uk-UA"/>
              </w:rPr>
              <w:t xml:space="preserve">адання повноважень </w:t>
            </w:r>
            <w:r w:rsidR="00AC7F2D">
              <w:rPr>
                <w:lang w:val="uk-UA"/>
              </w:rPr>
              <w:t>Голові П</w:t>
            </w:r>
            <w:r w:rsidRPr="007A789E">
              <w:rPr>
                <w:lang w:val="uk-UA"/>
              </w:rPr>
              <w:t>равління П</w:t>
            </w:r>
            <w:r>
              <w:rPr>
                <w:lang w:val="uk-UA"/>
              </w:rPr>
              <w:t>Р</w:t>
            </w:r>
            <w:r w:rsidRPr="007A789E">
              <w:rPr>
                <w:lang w:val="uk-UA"/>
              </w:rPr>
              <w:t>АТ  «ОДЕСЬКИЙ ПОРТОВИЙ ХОЛОДИЛЬНИК»  Тітовой Т.Я. підписати договір безповоротної  фінансової допомоги з  ТОВ «</w:t>
            </w:r>
            <w:r w:rsidRPr="007A789E">
              <w:rPr>
                <w:color w:val="000000"/>
                <w:lang w:val="uk-UA"/>
              </w:rPr>
              <w:t>МАРЕЛЛІ</w:t>
            </w:r>
            <w:r w:rsidRPr="007A789E">
              <w:rPr>
                <w:lang w:val="uk-UA"/>
              </w:rPr>
              <w:t>».</w:t>
            </w:r>
          </w:p>
          <w:p w:rsidR="00D1730A" w:rsidRPr="00913925" w:rsidRDefault="00D1730A" w:rsidP="009163A4">
            <w:pPr>
              <w:pStyle w:val="TableParagraph"/>
              <w:tabs>
                <w:tab w:val="decimal" w:pos="360"/>
                <w:tab w:val="left" w:pos="9923"/>
              </w:tabs>
              <w:spacing w:before="0" w:line="240" w:lineRule="auto"/>
              <w:ind w:left="142" w:right="142"/>
              <w:jc w:val="center"/>
              <w:rPr>
                <w:sz w:val="24"/>
                <w:szCs w:val="24"/>
                <w:lang w:val="ru-RU"/>
              </w:rPr>
            </w:pPr>
          </w:p>
        </w:tc>
      </w:tr>
      <w:tr w:rsidR="00297403" w:rsidRPr="00913925" w:rsidTr="000866AB">
        <w:trPr>
          <w:trHeight w:val="258"/>
        </w:trPr>
        <w:tc>
          <w:tcPr>
            <w:tcW w:w="2436" w:type="dxa"/>
          </w:tcPr>
          <w:p w:rsidR="00297403" w:rsidRDefault="00297403" w:rsidP="00F65BBD">
            <w:pPr>
              <w:pStyle w:val="TableParagraph"/>
              <w:tabs>
                <w:tab w:val="left" w:pos="9923"/>
              </w:tabs>
              <w:ind w:right="31"/>
              <w:jc w:val="center"/>
              <w:rPr>
                <w:sz w:val="24"/>
                <w:szCs w:val="24"/>
                <w:lang w:val="uk-UA"/>
              </w:rPr>
            </w:pPr>
            <w:r>
              <w:rPr>
                <w:sz w:val="24"/>
                <w:szCs w:val="24"/>
                <w:lang w:val="uk-UA"/>
              </w:rPr>
              <w:t>01.09.2018</w:t>
            </w:r>
          </w:p>
        </w:tc>
        <w:tc>
          <w:tcPr>
            <w:tcW w:w="1533" w:type="dxa"/>
          </w:tcPr>
          <w:p w:rsidR="00297403" w:rsidRDefault="00297403" w:rsidP="00F65BBD">
            <w:pPr>
              <w:pStyle w:val="TableParagraph"/>
              <w:tabs>
                <w:tab w:val="left" w:pos="9923"/>
              </w:tabs>
              <w:ind w:right="31"/>
              <w:jc w:val="center"/>
              <w:rPr>
                <w:sz w:val="24"/>
                <w:szCs w:val="24"/>
                <w:lang w:val="uk-UA"/>
              </w:rPr>
            </w:pPr>
            <w:r>
              <w:rPr>
                <w:sz w:val="24"/>
                <w:szCs w:val="24"/>
                <w:lang w:val="uk-UA"/>
              </w:rPr>
              <w:t>100%</w:t>
            </w:r>
          </w:p>
        </w:tc>
        <w:tc>
          <w:tcPr>
            <w:tcW w:w="5529" w:type="dxa"/>
          </w:tcPr>
          <w:p w:rsidR="00297403" w:rsidRDefault="00297403" w:rsidP="009163A4">
            <w:pPr>
              <w:widowControl/>
              <w:tabs>
                <w:tab w:val="left" w:pos="9923"/>
              </w:tabs>
              <w:autoSpaceDE/>
              <w:autoSpaceDN/>
              <w:ind w:left="142" w:right="142"/>
              <w:jc w:val="both"/>
              <w:rPr>
                <w:lang w:val="uk-UA"/>
              </w:rPr>
            </w:pPr>
            <w:r>
              <w:rPr>
                <w:lang w:val="uk-UA"/>
              </w:rPr>
              <w:t>1. Н</w:t>
            </w:r>
            <w:r w:rsidRPr="00E44919">
              <w:rPr>
                <w:lang w:val="uk-UA"/>
              </w:rPr>
              <w:t>адання п</w:t>
            </w:r>
            <w:r>
              <w:rPr>
                <w:lang w:val="uk-UA"/>
              </w:rPr>
              <w:t>рава</w:t>
            </w:r>
            <w:r w:rsidRPr="00E44919">
              <w:rPr>
                <w:lang w:val="uk-UA"/>
              </w:rPr>
              <w:t xml:space="preserve"> ПАТ  «ОДЕСЬКИЙ ПОРТОВИЙ ХОЛОДИЛЬНИК»</w:t>
            </w:r>
            <w:r>
              <w:rPr>
                <w:lang w:val="uk-UA"/>
              </w:rPr>
              <w:t xml:space="preserve"> </w:t>
            </w:r>
            <w:r w:rsidRPr="00E44919">
              <w:rPr>
                <w:lang w:val="uk-UA"/>
              </w:rPr>
              <w:t xml:space="preserve">на укладання </w:t>
            </w:r>
            <w:r>
              <w:rPr>
                <w:lang w:val="uk-UA"/>
              </w:rPr>
              <w:t>договору з ДП «Адміністрація морських портів Україна» про допуск до об’єктів портової інфраструктури без обмеження повноважень на укладання правочинів, передбачених Статутом</w:t>
            </w:r>
            <w:r w:rsidRPr="00E44919">
              <w:rPr>
                <w:lang w:val="uk-UA"/>
              </w:rPr>
              <w:t xml:space="preserve">.  </w:t>
            </w:r>
          </w:p>
          <w:p w:rsidR="00297403" w:rsidRPr="00E44919" w:rsidRDefault="009758A1" w:rsidP="009163A4">
            <w:pPr>
              <w:widowControl/>
              <w:tabs>
                <w:tab w:val="left" w:pos="9923"/>
              </w:tabs>
              <w:autoSpaceDE/>
              <w:autoSpaceDN/>
              <w:ind w:left="142" w:right="142"/>
              <w:jc w:val="both"/>
              <w:rPr>
                <w:lang w:val="uk-UA"/>
              </w:rPr>
            </w:pPr>
            <w:r>
              <w:rPr>
                <w:lang w:val="uk-UA"/>
              </w:rPr>
              <w:t xml:space="preserve">2. Надання повноважень </w:t>
            </w:r>
            <w:r w:rsidR="00AC7F2D">
              <w:rPr>
                <w:lang w:val="uk-UA"/>
              </w:rPr>
              <w:t>Голові п</w:t>
            </w:r>
            <w:r w:rsidR="00297403">
              <w:rPr>
                <w:lang w:val="uk-UA"/>
              </w:rPr>
              <w:t xml:space="preserve">равління </w:t>
            </w:r>
            <w:r w:rsidR="00297403" w:rsidRPr="00E44919">
              <w:rPr>
                <w:lang w:val="uk-UA"/>
              </w:rPr>
              <w:t>ПАТ  «ОДЕСЬКИЙ ПОРТОВИЙ ХОЛОДИЛЬНИК»</w:t>
            </w:r>
            <w:r w:rsidR="00297403">
              <w:rPr>
                <w:lang w:val="uk-UA"/>
              </w:rPr>
              <w:t xml:space="preserve">  Тітовой Т.Я. підписати договір про допуск до об’єктів портової інфраструктури з ДП «Адміністрація морських портів Україна».</w:t>
            </w:r>
          </w:p>
          <w:p w:rsidR="00297403" w:rsidRDefault="00297403" w:rsidP="009163A4">
            <w:pPr>
              <w:widowControl/>
              <w:tabs>
                <w:tab w:val="left" w:pos="569"/>
                <w:tab w:val="left" w:pos="9923"/>
              </w:tabs>
              <w:autoSpaceDE/>
              <w:autoSpaceDN/>
              <w:ind w:left="142" w:right="142"/>
              <w:jc w:val="both"/>
              <w:rPr>
                <w:lang w:val="uk-UA"/>
              </w:rPr>
            </w:pPr>
          </w:p>
        </w:tc>
      </w:tr>
      <w:tr w:rsidR="001C2F55" w:rsidRPr="00913925" w:rsidTr="000866AB">
        <w:trPr>
          <w:trHeight w:val="258"/>
        </w:trPr>
        <w:tc>
          <w:tcPr>
            <w:tcW w:w="2436" w:type="dxa"/>
          </w:tcPr>
          <w:p w:rsidR="001C2F55" w:rsidRPr="00883DF9" w:rsidRDefault="00F155F8" w:rsidP="00F65BBD">
            <w:pPr>
              <w:pStyle w:val="TableParagraph"/>
              <w:tabs>
                <w:tab w:val="left" w:pos="9923"/>
              </w:tabs>
              <w:ind w:right="31"/>
              <w:jc w:val="center"/>
              <w:rPr>
                <w:sz w:val="24"/>
                <w:szCs w:val="24"/>
                <w:lang w:val="uk-UA"/>
              </w:rPr>
            </w:pPr>
            <w:r>
              <w:rPr>
                <w:sz w:val="24"/>
                <w:szCs w:val="24"/>
                <w:lang w:val="uk-UA"/>
              </w:rPr>
              <w:t>18.10.2018</w:t>
            </w:r>
          </w:p>
        </w:tc>
        <w:tc>
          <w:tcPr>
            <w:tcW w:w="1533" w:type="dxa"/>
          </w:tcPr>
          <w:p w:rsidR="001C2F55" w:rsidRPr="00883DF9" w:rsidRDefault="00F36A0D" w:rsidP="00F65BBD">
            <w:pPr>
              <w:pStyle w:val="TableParagraph"/>
              <w:tabs>
                <w:tab w:val="left" w:pos="9923"/>
              </w:tabs>
              <w:ind w:right="31"/>
              <w:jc w:val="center"/>
              <w:rPr>
                <w:sz w:val="24"/>
                <w:szCs w:val="24"/>
                <w:lang w:val="uk-UA"/>
              </w:rPr>
            </w:pPr>
            <w:r>
              <w:rPr>
                <w:sz w:val="24"/>
                <w:szCs w:val="24"/>
                <w:lang w:val="uk-UA"/>
              </w:rPr>
              <w:t>100%</w:t>
            </w:r>
          </w:p>
        </w:tc>
        <w:tc>
          <w:tcPr>
            <w:tcW w:w="5529" w:type="dxa"/>
          </w:tcPr>
          <w:p w:rsidR="00935028" w:rsidRDefault="00CA24BC" w:rsidP="009163A4">
            <w:pPr>
              <w:widowControl/>
              <w:numPr>
                <w:ilvl w:val="0"/>
                <w:numId w:val="27"/>
              </w:numPr>
              <w:tabs>
                <w:tab w:val="clear" w:pos="720"/>
                <w:tab w:val="num" w:pos="-141"/>
                <w:tab w:val="left" w:pos="569"/>
                <w:tab w:val="left" w:pos="9923"/>
              </w:tabs>
              <w:autoSpaceDE/>
              <w:autoSpaceDN/>
              <w:ind w:left="142" w:right="142" w:firstLine="0"/>
              <w:jc w:val="both"/>
              <w:rPr>
                <w:lang w:val="uk-UA"/>
              </w:rPr>
            </w:pPr>
            <w:r>
              <w:rPr>
                <w:lang w:val="uk-UA"/>
              </w:rPr>
              <w:t>Н</w:t>
            </w:r>
            <w:r w:rsidR="00935028" w:rsidRPr="00E44919">
              <w:rPr>
                <w:lang w:val="uk-UA"/>
              </w:rPr>
              <w:t>адання п</w:t>
            </w:r>
            <w:r w:rsidR="00935028">
              <w:rPr>
                <w:lang w:val="uk-UA"/>
              </w:rPr>
              <w:t>рава</w:t>
            </w:r>
            <w:r w:rsidR="00935028" w:rsidRPr="00E44919">
              <w:rPr>
                <w:lang w:val="uk-UA"/>
              </w:rPr>
              <w:t xml:space="preserve"> П</w:t>
            </w:r>
            <w:r w:rsidR="00935028">
              <w:rPr>
                <w:lang w:val="uk-UA"/>
              </w:rPr>
              <w:t>Р</w:t>
            </w:r>
            <w:r w:rsidR="00935028" w:rsidRPr="00E44919">
              <w:rPr>
                <w:lang w:val="uk-UA"/>
              </w:rPr>
              <w:t>АТ  «ОДЕСЬКИЙ ПОРТОВИЙ ХОЛОДИЛЬНИК»</w:t>
            </w:r>
            <w:r w:rsidR="00935028">
              <w:rPr>
                <w:lang w:val="uk-UA"/>
              </w:rPr>
              <w:t xml:space="preserve"> продовжити дію договору оренди автотранспортного засобу</w:t>
            </w:r>
            <w:r w:rsidR="00935028" w:rsidRPr="00E44919">
              <w:rPr>
                <w:lang w:val="uk-UA"/>
              </w:rPr>
              <w:t xml:space="preserve">.  </w:t>
            </w:r>
          </w:p>
          <w:p w:rsidR="00935028" w:rsidRPr="00E44919" w:rsidRDefault="00CA24BC" w:rsidP="009163A4">
            <w:pPr>
              <w:widowControl/>
              <w:numPr>
                <w:ilvl w:val="0"/>
                <w:numId w:val="27"/>
              </w:numPr>
              <w:tabs>
                <w:tab w:val="clear" w:pos="720"/>
                <w:tab w:val="num" w:pos="-141"/>
                <w:tab w:val="left" w:pos="569"/>
                <w:tab w:val="left" w:pos="9923"/>
              </w:tabs>
              <w:autoSpaceDE/>
              <w:autoSpaceDN/>
              <w:ind w:left="142" w:right="142" w:firstLine="0"/>
              <w:jc w:val="both"/>
              <w:rPr>
                <w:lang w:val="uk-UA"/>
              </w:rPr>
            </w:pPr>
            <w:r>
              <w:rPr>
                <w:lang w:val="uk-UA"/>
              </w:rPr>
              <w:t>Н</w:t>
            </w:r>
            <w:r w:rsidR="009758A1">
              <w:rPr>
                <w:lang w:val="uk-UA"/>
              </w:rPr>
              <w:t xml:space="preserve">адання повноважень </w:t>
            </w:r>
            <w:r w:rsidR="00AC7F2D">
              <w:rPr>
                <w:lang w:val="uk-UA"/>
              </w:rPr>
              <w:t>Голові П</w:t>
            </w:r>
            <w:r w:rsidR="00935028">
              <w:rPr>
                <w:lang w:val="uk-UA"/>
              </w:rPr>
              <w:t xml:space="preserve">равління </w:t>
            </w:r>
            <w:r w:rsidR="00935028" w:rsidRPr="00E44919">
              <w:rPr>
                <w:lang w:val="uk-UA"/>
              </w:rPr>
              <w:t>П</w:t>
            </w:r>
            <w:r w:rsidR="00935028">
              <w:rPr>
                <w:lang w:val="uk-UA"/>
              </w:rPr>
              <w:t>Р</w:t>
            </w:r>
            <w:r w:rsidR="00935028" w:rsidRPr="00E44919">
              <w:rPr>
                <w:lang w:val="uk-UA"/>
              </w:rPr>
              <w:t>АТ  «ОДЕСЬКИЙ ПОРТОВИЙ ХОЛОДИЛЬНИК»</w:t>
            </w:r>
            <w:r w:rsidR="00935028">
              <w:rPr>
                <w:lang w:val="uk-UA"/>
              </w:rPr>
              <w:t xml:space="preserve">  Тітовой Т.Я. підписати додаткову угоду до договору оренди автотранспортного засобу – легкового автомобіля.</w:t>
            </w:r>
          </w:p>
          <w:p w:rsidR="001C2F55" w:rsidRPr="00913925" w:rsidRDefault="001C2F55" w:rsidP="009163A4">
            <w:pPr>
              <w:pStyle w:val="TableParagraph"/>
              <w:tabs>
                <w:tab w:val="decimal" w:pos="360"/>
                <w:tab w:val="left" w:pos="9923"/>
              </w:tabs>
              <w:spacing w:before="0" w:line="240" w:lineRule="auto"/>
              <w:ind w:left="142" w:right="142"/>
              <w:jc w:val="center"/>
              <w:rPr>
                <w:sz w:val="24"/>
                <w:szCs w:val="24"/>
                <w:lang w:val="ru-RU"/>
              </w:rPr>
            </w:pPr>
          </w:p>
        </w:tc>
      </w:tr>
      <w:tr w:rsidR="00F155F8" w:rsidRPr="00913925" w:rsidTr="000866AB">
        <w:trPr>
          <w:trHeight w:val="258"/>
        </w:trPr>
        <w:tc>
          <w:tcPr>
            <w:tcW w:w="2436" w:type="dxa"/>
          </w:tcPr>
          <w:p w:rsidR="00F155F8" w:rsidRPr="00883DF9" w:rsidRDefault="00F71AA2" w:rsidP="00F65BBD">
            <w:pPr>
              <w:pStyle w:val="TableParagraph"/>
              <w:tabs>
                <w:tab w:val="left" w:pos="9923"/>
              </w:tabs>
              <w:ind w:right="31"/>
              <w:jc w:val="center"/>
              <w:rPr>
                <w:sz w:val="24"/>
                <w:szCs w:val="24"/>
                <w:lang w:val="uk-UA"/>
              </w:rPr>
            </w:pPr>
            <w:r>
              <w:rPr>
                <w:sz w:val="24"/>
                <w:szCs w:val="24"/>
                <w:lang w:val="uk-UA"/>
              </w:rPr>
              <w:t>30.11.2018</w:t>
            </w:r>
          </w:p>
        </w:tc>
        <w:tc>
          <w:tcPr>
            <w:tcW w:w="1533" w:type="dxa"/>
          </w:tcPr>
          <w:p w:rsidR="00F155F8" w:rsidRPr="00883DF9" w:rsidRDefault="00F71AA2" w:rsidP="00F65BBD">
            <w:pPr>
              <w:pStyle w:val="TableParagraph"/>
              <w:tabs>
                <w:tab w:val="left" w:pos="9923"/>
              </w:tabs>
              <w:ind w:right="31"/>
              <w:jc w:val="center"/>
              <w:rPr>
                <w:sz w:val="24"/>
                <w:szCs w:val="24"/>
                <w:lang w:val="uk-UA"/>
              </w:rPr>
            </w:pPr>
            <w:r>
              <w:rPr>
                <w:sz w:val="24"/>
                <w:szCs w:val="24"/>
                <w:lang w:val="uk-UA"/>
              </w:rPr>
              <w:t>100%</w:t>
            </w:r>
          </w:p>
        </w:tc>
        <w:tc>
          <w:tcPr>
            <w:tcW w:w="5529" w:type="dxa"/>
          </w:tcPr>
          <w:p w:rsidR="002D7473" w:rsidRPr="007A789E" w:rsidRDefault="002D7473" w:rsidP="009163A4">
            <w:pPr>
              <w:widowControl/>
              <w:tabs>
                <w:tab w:val="left" w:pos="9923"/>
              </w:tabs>
              <w:autoSpaceDE/>
              <w:autoSpaceDN/>
              <w:ind w:left="142" w:right="142"/>
              <w:jc w:val="both"/>
              <w:rPr>
                <w:lang w:val="uk-UA"/>
              </w:rPr>
            </w:pPr>
            <w:r>
              <w:rPr>
                <w:lang w:val="uk-UA"/>
              </w:rPr>
              <w:t>1. Н</w:t>
            </w:r>
            <w:r w:rsidRPr="007A789E">
              <w:rPr>
                <w:lang w:val="uk-UA"/>
              </w:rPr>
              <w:t>адання права П</w:t>
            </w:r>
            <w:r>
              <w:rPr>
                <w:lang w:val="uk-UA"/>
              </w:rPr>
              <w:t>Р</w:t>
            </w:r>
            <w:r w:rsidRPr="007A789E">
              <w:rPr>
                <w:lang w:val="uk-UA"/>
              </w:rPr>
              <w:t xml:space="preserve">АТ  «ОДЕСЬКИЙ ПОРТОВИЙ ХОЛОДИЛЬНИК» укласти договір безповоротної  фінансової допомоги з  ТОВ «МАРЕЛЛІ» на суму </w:t>
            </w:r>
            <w:r>
              <w:rPr>
                <w:lang w:val="uk-UA"/>
              </w:rPr>
              <w:t>500</w:t>
            </w:r>
            <w:r w:rsidRPr="007A789E">
              <w:rPr>
                <w:lang w:val="uk-UA"/>
              </w:rPr>
              <w:t xml:space="preserve"> 000,00 (</w:t>
            </w:r>
            <w:r>
              <w:rPr>
                <w:lang w:val="uk-UA"/>
              </w:rPr>
              <w:t xml:space="preserve">п’ятсот </w:t>
            </w:r>
            <w:r w:rsidRPr="007A789E">
              <w:rPr>
                <w:lang w:val="uk-UA"/>
              </w:rPr>
              <w:t xml:space="preserve">тисяч) гривень.  </w:t>
            </w:r>
          </w:p>
          <w:p w:rsidR="002D7473" w:rsidRPr="007A789E" w:rsidRDefault="002D7473" w:rsidP="009163A4">
            <w:pPr>
              <w:widowControl/>
              <w:tabs>
                <w:tab w:val="left" w:pos="9923"/>
              </w:tabs>
              <w:autoSpaceDE/>
              <w:autoSpaceDN/>
              <w:ind w:left="142" w:right="142"/>
              <w:jc w:val="both"/>
              <w:rPr>
                <w:lang w:val="uk-UA"/>
              </w:rPr>
            </w:pPr>
            <w:r>
              <w:rPr>
                <w:lang w:val="uk-UA"/>
              </w:rPr>
              <w:t>2 Н</w:t>
            </w:r>
            <w:r w:rsidR="009758A1">
              <w:rPr>
                <w:lang w:val="uk-UA"/>
              </w:rPr>
              <w:t xml:space="preserve">адання повноважень </w:t>
            </w:r>
            <w:r w:rsidR="00B32890">
              <w:rPr>
                <w:lang w:val="uk-UA"/>
              </w:rPr>
              <w:t>Голові П</w:t>
            </w:r>
            <w:r w:rsidRPr="007A789E">
              <w:rPr>
                <w:lang w:val="uk-UA"/>
              </w:rPr>
              <w:t>равління П</w:t>
            </w:r>
            <w:r>
              <w:rPr>
                <w:lang w:val="uk-UA"/>
              </w:rPr>
              <w:t>Р</w:t>
            </w:r>
            <w:r w:rsidRPr="007A789E">
              <w:rPr>
                <w:lang w:val="uk-UA"/>
              </w:rPr>
              <w:t>АТ  «ОДЕСЬКИЙ ПОРТОВИЙ ХОЛОДИЛЬНИК»  Тітовой Т.Я. підписати договір безповоротної  фінансової допомоги з  ТОВ «</w:t>
            </w:r>
            <w:r w:rsidRPr="007A789E">
              <w:rPr>
                <w:color w:val="000000"/>
                <w:lang w:val="uk-UA"/>
              </w:rPr>
              <w:t>МАРЕЛЛІ</w:t>
            </w:r>
            <w:r w:rsidRPr="007A789E">
              <w:rPr>
                <w:lang w:val="uk-UA"/>
              </w:rPr>
              <w:t>».</w:t>
            </w:r>
          </w:p>
          <w:p w:rsidR="00F155F8" w:rsidRPr="00913925" w:rsidRDefault="00F155F8" w:rsidP="009163A4">
            <w:pPr>
              <w:pStyle w:val="TableParagraph"/>
              <w:tabs>
                <w:tab w:val="decimal" w:pos="360"/>
                <w:tab w:val="left" w:pos="9923"/>
              </w:tabs>
              <w:spacing w:before="0" w:line="240" w:lineRule="auto"/>
              <w:ind w:left="142" w:right="142"/>
              <w:jc w:val="center"/>
              <w:rPr>
                <w:sz w:val="24"/>
                <w:szCs w:val="24"/>
                <w:lang w:val="ru-RU"/>
              </w:rPr>
            </w:pPr>
          </w:p>
        </w:tc>
      </w:tr>
      <w:tr w:rsidR="00F155F8" w:rsidRPr="00913925" w:rsidTr="000866AB">
        <w:trPr>
          <w:trHeight w:val="258"/>
        </w:trPr>
        <w:tc>
          <w:tcPr>
            <w:tcW w:w="2436" w:type="dxa"/>
          </w:tcPr>
          <w:p w:rsidR="00F155F8" w:rsidRPr="00883DF9" w:rsidRDefault="008644FA" w:rsidP="00F65BBD">
            <w:pPr>
              <w:pStyle w:val="TableParagraph"/>
              <w:tabs>
                <w:tab w:val="left" w:pos="9923"/>
              </w:tabs>
              <w:ind w:right="31"/>
              <w:jc w:val="center"/>
              <w:rPr>
                <w:sz w:val="24"/>
                <w:szCs w:val="24"/>
                <w:lang w:val="uk-UA"/>
              </w:rPr>
            </w:pPr>
            <w:r>
              <w:rPr>
                <w:sz w:val="24"/>
                <w:szCs w:val="24"/>
                <w:lang w:val="uk-UA"/>
              </w:rPr>
              <w:t>10.12.2018</w:t>
            </w:r>
          </w:p>
        </w:tc>
        <w:tc>
          <w:tcPr>
            <w:tcW w:w="1533" w:type="dxa"/>
          </w:tcPr>
          <w:p w:rsidR="00F155F8" w:rsidRPr="00883DF9" w:rsidRDefault="008644FA" w:rsidP="00F65BBD">
            <w:pPr>
              <w:pStyle w:val="TableParagraph"/>
              <w:tabs>
                <w:tab w:val="left" w:pos="9923"/>
              </w:tabs>
              <w:ind w:right="31"/>
              <w:jc w:val="center"/>
              <w:rPr>
                <w:sz w:val="24"/>
                <w:szCs w:val="24"/>
                <w:lang w:val="uk-UA"/>
              </w:rPr>
            </w:pPr>
            <w:r>
              <w:rPr>
                <w:sz w:val="24"/>
                <w:szCs w:val="24"/>
                <w:lang w:val="uk-UA"/>
              </w:rPr>
              <w:t>100%</w:t>
            </w:r>
          </w:p>
        </w:tc>
        <w:tc>
          <w:tcPr>
            <w:tcW w:w="5529" w:type="dxa"/>
          </w:tcPr>
          <w:p w:rsidR="008644FA" w:rsidRPr="007A789E" w:rsidRDefault="008644FA" w:rsidP="009163A4">
            <w:pPr>
              <w:widowControl/>
              <w:tabs>
                <w:tab w:val="left" w:pos="9923"/>
              </w:tabs>
              <w:autoSpaceDE/>
              <w:autoSpaceDN/>
              <w:ind w:left="142" w:right="142"/>
              <w:jc w:val="both"/>
              <w:rPr>
                <w:lang w:val="uk-UA"/>
              </w:rPr>
            </w:pPr>
            <w:r>
              <w:rPr>
                <w:lang w:val="uk-UA"/>
              </w:rPr>
              <w:t>1. Н</w:t>
            </w:r>
            <w:r w:rsidRPr="007A789E">
              <w:rPr>
                <w:lang w:val="uk-UA"/>
              </w:rPr>
              <w:t>адання права П</w:t>
            </w:r>
            <w:r>
              <w:rPr>
                <w:lang w:val="uk-UA"/>
              </w:rPr>
              <w:t>Р</w:t>
            </w:r>
            <w:r w:rsidRPr="007A789E">
              <w:rPr>
                <w:lang w:val="uk-UA"/>
              </w:rPr>
              <w:t xml:space="preserve">АТ  «ОДЕСЬКИЙ ПОРТОВИЙ ХОЛОДИЛЬНИК» укласти договір безповоротної  фінансової допомоги з  ТОВ «МАРЕЛЛІ» на суму </w:t>
            </w:r>
            <w:r>
              <w:rPr>
                <w:lang w:val="uk-UA"/>
              </w:rPr>
              <w:t>400</w:t>
            </w:r>
            <w:r w:rsidRPr="007A789E">
              <w:rPr>
                <w:lang w:val="uk-UA"/>
              </w:rPr>
              <w:t xml:space="preserve"> 000,00 (</w:t>
            </w:r>
            <w:r>
              <w:rPr>
                <w:lang w:val="uk-UA"/>
              </w:rPr>
              <w:t xml:space="preserve">чотириста </w:t>
            </w:r>
            <w:r w:rsidRPr="007A789E">
              <w:rPr>
                <w:lang w:val="uk-UA"/>
              </w:rPr>
              <w:t xml:space="preserve">тисяч) гривень.  </w:t>
            </w:r>
          </w:p>
          <w:p w:rsidR="008644FA" w:rsidRPr="007A789E" w:rsidRDefault="008644FA" w:rsidP="009163A4">
            <w:pPr>
              <w:widowControl/>
              <w:tabs>
                <w:tab w:val="left" w:pos="9923"/>
              </w:tabs>
              <w:autoSpaceDE/>
              <w:autoSpaceDN/>
              <w:ind w:left="142" w:right="142"/>
              <w:jc w:val="both"/>
              <w:rPr>
                <w:lang w:val="uk-UA"/>
              </w:rPr>
            </w:pPr>
            <w:r>
              <w:rPr>
                <w:lang w:val="uk-UA"/>
              </w:rPr>
              <w:t>2. Н</w:t>
            </w:r>
            <w:r w:rsidR="00B55AB2">
              <w:rPr>
                <w:lang w:val="uk-UA"/>
              </w:rPr>
              <w:t xml:space="preserve">адання повноважень </w:t>
            </w:r>
            <w:r w:rsidR="00B32890">
              <w:rPr>
                <w:lang w:val="uk-UA"/>
              </w:rPr>
              <w:t>Голові П</w:t>
            </w:r>
            <w:r w:rsidRPr="007A789E">
              <w:rPr>
                <w:lang w:val="uk-UA"/>
              </w:rPr>
              <w:t>равління П</w:t>
            </w:r>
            <w:r>
              <w:rPr>
                <w:lang w:val="uk-UA"/>
              </w:rPr>
              <w:t>Р</w:t>
            </w:r>
            <w:r w:rsidRPr="007A789E">
              <w:rPr>
                <w:lang w:val="uk-UA"/>
              </w:rPr>
              <w:t>АТ  «ОДЕСЬКИЙ ПОРТОВИЙ ХОЛОДИЛЬНИК»  Тітовой Т.Я. підписати договір безповоротної  фінансової допомоги з  ТОВ «</w:t>
            </w:r>
            <w:r w:rsidRPr="007A789E">
              <w:rPr>
                <w:color w:val="000000"/>
                <w:lang w:val="uk-UA"/>
              </w:rPr>
              <w:t>МАРЕЛЛІ</w:t>
            </w:r>
            <w:r w:rsidRPr="007A789E">
              <w:rPr>
                <w:lang w:val="uk-UA"/>
              </w:rPr>
              <w:t>».</w:t>
            </w:r>
          </w:p>
          <w:p w:rsidR="00F155F8" w:rsidRPr="00913925" w:rsidRDefault="00F155F8" w:rsidP="009163A4">
            <w:pPr>
              <w:pStyle w:val="TableParagraph"/>
              <w:tabs>
                <w:tab w:val="decimal" w:pos="360"/>
                <w:tab w:val="left" w:pos="9923"/>
              </w:tabs>
              <w:spacing w:before="0" w:line="240" w:lineRule="auto"/>
              <w:ind w:left="142" w:right="142"/>
              <w:jc w:val="center"/>
              <w:rPr>
                <w:sz w:val="24"/>
                <w:szCs w:val="24"/>
                <w:lang w:val="ru-RU"/>
              </w:rPr>
            </w:pPr>
          </w:p>
        </w:tc>
      </w:tr>
    </w:tbl>
    <w:p w:rsidR="00C83C05" w:rsidRPr="00913925" w:rsidRDefault="00C83C05" w:rsidP="00F65BBD">
      <w:pPr>
        <w:pStyle w:val="a3"/>
        <w:tabs>
          <w:tab w:val="left" w:pos="9923"/>
        </w:tabs>
        <w:ind w:left="0" w:right="31"/>
        <w:jc w:val="both"/>
        <w:rPr>
          <w:sz w:val="24"/>
          <w:szCs w:val="24"/>
          <w:lang w:val="ru-RU"/>
        </w:rPr>
      </w:pPr>
    </w:p>
    <w:p w:rsidR="009B45FE" w:rsidRPr="00370DFE" w:rsidRDefault="009B45FE" w:rsidP="00F65BBD">
      <w:pPr>
        <w:tabs>
          <w:tab w:val="left" w:pos="9923"/>
        </w:tabs>
        <w:adjustRightInd w:val="0"/>
        <w:ind w:right="31"/>
        <w:jc w:val="both"/>
        <w:rPr>
          <w:sz w:val="24"/>
          <w:szCs w:val="24"/>
          <w:lang w:val="uk-UA"/>
        </w:rPr>
      </w:pPr>
      <w:r w:rsidRPr="00370DFE">
        <w:rPr>
          <w:sz w:val="24"/>
          <w:szCs w:val="24"/>
          <w:lang w:val="uk-UA"/>
        </w:rPr>
        <w:lastRenderedPageBreak/>
        <w:t xml:space="preserve">Виконавчим органом Товариства, що здійснює керівництво його поточною діяльністю, є </w:t>
      </w:r>
      <w:r w:rsidRPr="00370DFE">
        <w:rPr>
          <w:b/>
          <w:sz w:val="24"/>
          <w:szCs w:val="24"/>
          <w:lang w:val="uk-UA"/>
        </w:rPr>
        <w:t>П</w:t>
      </w:r>
      <w:r w:rsidR="00B43F61">
        <w:rPr>
          <w:b/>
          <w:sz w:val="24"/>
          <w:szCs w:val="24"/>
          <w:lang w:val="uk-UA"/>
        </w:rPr>
        <w:t>равління</w:t>
      </w:r>
      <w:r w:rsidRPr="00370DFE">
        <w:rPr>
          <w:sz w:val="24"/>
          <w:szCs w:val="24"/>
          <w:lang w:val="uk-UA"/>
        </w:rPr>
        <w:t>. Порядок функціонування,</w:t>
      </w:r>
      <w:r w:rsidR="00B43F61">
        <w:rPr>
          <w:sz w:val="24"/>
          <w:szCs w:val="24"/>
          <w:lang w:val="uk-UA"/>
        </w:rPr>
        <w:t xml:space="preserve"> обрання членів та компетенція П</w:t>
      </w:r>
      <w:r w:rsidRPr="00370DFE">
        <w:rPr>
          <w:sz w:val="24"/>
          <w:szCs w:val="24"/>
          <w:lang w:val="uk-UA"/>
        </w:rPr>
        <w:t>равління визначаються Статутом, Положенням про Правління Товариства та чинним законодавством України.</w:t>
      </w:r>
    </w:p>
    <w:p w:rsidR="009B45FE" w:rsidRPr="00370DFE" w:rsidRDefault="009B45FE" w:rsidP="00F65BBD">
      <w:pPr>
        <w:tabs>
          <w:tab w:val="left" w:pos="9923"/>
        </w:tabs>
        <w:adjustRightInd w:val="0"/>
        <w:ind w:right="31"/>
        <w:jc w:val="both"/>
        <w:rPr>
          <w:sz w:val="24"/>
          <w:szCs w:val="24"/>
          <w:lang w:val="uk-UA"/>
        </w:rPr>
      </w:pPr>
      <w:r w:rsidRPr="00370DFE">
        <w:rPr>
          <w:sz w:val="24"/>
          <w:szCs w:val="24"/>
          <w:lang w:val="uk-UA"/>
        </w:rPr>
        <w:t>Правління є колегіальн</w:t>
      </w:r>
      <w:r w:rsidR="00A82EB4">
        <w:rPr>
          <w:sz w:val="24"/>
          <w:szCs w:val="24"/>
          <w:lang w:val="uk-UA"/>
        </w:rPr>
        <w:t>им органом. У своїй діяльності п</w:t>
      </w:r>
      <w:r w:rsidRPr="00370DFE">
        <w:rPr>
          <w:sz w:val="24"/>
          <w:szCs w:val="24"/>
          <w:lang w:val="uk-UA"/>
        </w:rPr>
        <w:t>равління підзвітне Зага</w:t>
      </w:r>
      <w:r w:rsidR="004D5F54">
        <w:rPr>
          <w:sz w:val="24"/>
          <w:szCs w:val="24"/>
          <w:lang w:val="uk-UA"/>
        </w:rPr>
        <w:t xml:space="preserve">льним зборам, Наглядовій раді та </w:t>
      </w:r>
      <w:r w:rsidR="00B43F61">
        <w:rPr>
          <w:sz w:val="24"/>
          <w:szCs w:val="24"/>
          <w:lang w:val="uk-UA"/>
        </w:rPr>
        <w:t>Р</w:t>
      </w:r>
      <w:r w:rsidRPr="00370DFE">
        <w:rPr>
          <w:sz w:val="24"/>
          <w:szCs w:val="24"/>
          <w:lang w:val="uk-UA"/>
        </w:rPr>
        <w:t>евізійній комісії. Правління подає на затвердження Загальним зборам щорічний звіт про свою діяльність. Правління діє від імені Товариства в межах, встановлених Статутом.</w:t>
      </w:r>
    </w:p>
    <w:p w:rsidR="009B45FE" w:rsidRPr="00370DFE" w:rsidRDefault="001C3917" w:rsidP="00F65BBD">
      <w:pPr>
        <w:tabs>
          <w:tab w:val="left" w:pos="9923"/>
        </w:tabs>
        <w:adjustRightInd w:val="0"/>
        <w:ind w:right="31"/>
        <w:jc w:val="both"/>
        <w:rPr>
          <w:sz w:val="24"/>
          <w:szCs w:val="24"/>
          <w:lang w:val="uk-UA"/>
        </w:rPr>
      </w:pPr>
      <w:r>
        <w:rPr>
          <w:sz w:val="24"/>
          <w:szCs w:val="24"/>
          <w:lang w:val="uk-UA"/>
        </w:rPr>
        <w:t>Кількісний с</w:t>
      </w:r>
      <w:r w:rsidR="00B43F61">
        <w:rPr>
          <w:sz w:val="24"/>
          <w:szCs w:val="24"/>
          <w:lang w:val="uk-UA"/>
        </w:rPr>
        <w:t>клад П</w:t>
      </w:r>
      <w:r w:rsidR="009B45FE" w:rsidRPr="00370DFE">
        <w:rPr>
          <w:sz w:val="24"/>
          <w:szCs w:val="24"/>
          <w:lang w:val="uk-UA"/>
        </w:rPr>
        <w:t>равління становить 5 (п’ять) осіб, зі строком повноважен</w:t>
      </w:r>
      <w:r w:rsidR="00B43F61">
        <w:rPr>
          <w:sz w:val="24"/>
          <w:szCs w:val="24"/>
          <w:lang w:val="uk-UA"/>
        </w:rPr>
        <w:t>ь 3 (три) роки, які обираються Н</w:t>
      </w:r>
      <w:r w:rsidR="009B45FE" w:rsidRPr="00370DFE">
        <w:rPr>
          <w:sz w:val="24"/>
          <w:szCs w:val="24"/>
          <w:lang w:val="uk-UA"/>
        </w:rPr>
        <w:t xml:space="preserve">аглядовою радою Товариства та виконують свої повноваження згідно з Статутом, Положенням про Правління. </w:t>
      </w:r>
      <w:r w:rsidR="00B30AA9">
        <w:rPr>
          <w:rStyle w:val="apple-style-span"/>
          <w:color w:val="000000"/>
          <w:sz w:val="24"/>
          <w:szCs w:val="24"/>
          <w:lang w:val="uk-UA"/>
        </w:rPr>
        <w:t>Членом П</w:t>
      </w:r>
      <w:r w:rsidR="009B45FE" w:rsidRPr="00370DFE">
        <w:rPr>
          <w:rStyle w:val="apple-style-span"/>
          <w:color w:val="000000"/>
          <w:sz w:val="24"/>
          <w:szCs w:val="24"/>
          <w:lang w:val="uk-UA"/>
        </w:rPr>
        <w:t>равління може бути будь-яка фізична особа, яка має повну цивільну дієздатність і не є члено</w:t>
      </w:r>
      <w:r w:rsidR="00D36D5D">
        <w:rPr>
          <w:rStyle w:val="apple-style-span"/>
          <w:color w:val="000000"/>
          <w:sz w:val="24"/>
          <w:szCs w:val="24"/>
          <w:lang w:val="uk-UA"/>
        </w:rPr>
        <w:t>м Наглядової ради чи Р</w:t>
      </w:r>
      <w:r w:rsidR="009B45FE" w:rsidRPr="00370DFE">
        <w:rPr>
          <w:rStyle w:val="apple-style-span"/>
          <w:color w:val="000000"/>
          <w:sz w:val="24"/>
          <w:szCs w:val="24"/>
          <w:lang w:val="uk-UA"/>
        </w:rPr>
        <w:t>евізійної комісії.</w:t>
      </w:r>
      <w:r w:rsidR="009B45FE" w:rsidRPr="00370DFE">
        <w:rPr>
          <w:sz w:val="24"/>
          <w:szCs w:val="24"/>
          <w:lang w:val="uk-UA"/>
        </w:rPr>
        <w:t xml:space="preserve"> </w:t>
      </w:r>
      <w:r w:rsidR="004D5F54">
        <w:rPr>
          <w:sz w:val="24"/>
          <w:szCs w:val="24"/>
          <w:lang w:val="uk-UA"/>
        </w:rPr>
        <w:t xml:space="preserve">Правління складається з Голови Правління та членів </w:t>
      </w:r>
      <w:r w:rsidR="00D36D5D">
        <w:rPr>
          <w:sz w:val="24"/>
          <w:szCs w:val="24"/>
          <w:lang w:val="uk-UA"/>
        </w:rPr>
        <w:t>П</w:t>
      </w:r>
      <w:r w:rsidR="009B45FE" w:rsidRPr="00370DFE">
        <w:rPr>
          <w:sz w:val="24"/>
          <w:szCs w:val="24"/>
          <w:lang w:val="uk-UA"/>
        </w:rPr>
        <w:t>равління.</w:t>
      </w:r>
    </w:p>
    <w:p w:rsidR="009B45FE" w:rsidRDefault="009B45FE" w:rsidP="00F65BBD">
      <w:pPr>
        <w:tabs>
          <w:tab w:val="left" w:pos="9923"/>
        </w:tabs>
        <w:adjustRightInd w:val="0"/>
        <w:ind w:right="31"/>
        <w:jc w:val="both"/>
        <w:rPr>
          <w:w w:val="110"/>
          <w:sz w:val="24"/>
          <w:szCs w:val="24"/>
          <w:lang w:val="uk-UA"/>
        </w:rPr>
      </w:pPr>
    </w:p>
    <w:p w:rsidR="00C83C05" w:rsidRPr="00913925" w:rsidRDefault="003228E7" w:rsidP="00F65BBD">
      <w:pPr>
        <w:pStyle w:val="a3"/>
        <w:tabs>
          <w:tab w:val="left" w:pos="9923"/>
        </w:tabs>
        <w:spacing w:before="161"/>
        <w:ind w:left="0" w:right="31"/>
        <w:jc w:val="both"/>
        <w:rPr>
          <w:sz w:val="24"/>
          <w:szCs w:val="24"/>
          <w:lang w:val="ru-RU"/>
        </w:rPr>
      </w:pPr>
      <w:r w:rsidRPr="00913925">
        <w:rPr>
          <w:w w:val="110"/>
          <w:sz w:val="24"/>
          <w:szCs w:val="24"/>
          <w:lang w:val="ru-RU"/>
        </w:rPr>
        <w:t>Станом на дату с</w:t>
      </w:r>
      <w:r w:rsidR="00D36D5D" w:rsidRPr="00913925">
        <w:rPr>
          <w:w w:val="110"/>
          <w:sz w:val="24"/>
          <w:szCs w:val="24"/>
          <w:lang w:val="ru-RU"/>
        </w:rPr>
        <w:t xml:space="preserve">кладання цього Звіту </w:t>
      </w:r>
      <w:proofErr w:type="gramStart"/>
      <w:r w:rsidR="00D36D5D" w:rsidRPr="00913925">
        <w:rPr>
          <w:w w:val="110"/>
          <w:sz w:val="24"/>
          <w:szCs w:val="24"/>
          <w:lang w:val="ru-RU"/>
        </w:rPr>
        <w:t>до складу</w:t>
      </w:r>
      <w:proofErr w:type="gramEnd"/>
      <w:r w:rsidR="00D36D5D" w:rsidRPr="00913925">
        <w:rPr>
          <w:w w:val="110"/>
          <w:sz w:val="24"/>
          <w:szCs w:val="24"/>
          <w:lang w:val="ru-RU"/>
        </w:rPr>
        <w:t xml:space="preserve"> </w:t>
      </w:r>
      <w:r w:rsidR="00D36D5D">
        <w:rPr>
          <w:w w:val="110"/>
          <w:sz w:val="24"/>
          <w:szCs w:val="24"/>
          <w:lang w:val="uk-UA"/>
        </w:rPr>
        <w:t>п</w:t>
      </w:r>
      <w:r w:rsidRPr="00913925">
        <w:rPr>
          <w:w w:val="110"/>
          <w:sz w:val="24"/>
          <w:szCs w:val="24"/>
          <w:lang w:val="ru-RU"/>
        </w:rPr>
        <w:t>равління входять:</w:t>
      </w:r>
    </w:p>
    <w:p w:rsidR="00C83C05" w:rsidRDefault="00CA7A5D" w:rsidP="00F65BBD">
      <w:pPr>
        <w:pStyle w:val="a3"/>
        <w:tabs>
          <w:tab w:val="left" w:pos="9923"/>
        </w:tabs>
        <w:spacing w:before="186" w:line="264" w:lineRule="auto"/>
        <w:ind w:left="0" w:right="31"/>
        <w:jc w:val="both"/>
        <w:rPr>
          <w:sz w:val="24"/>
          <w:szCs w:val="24"/>
          <w:lang w:val="uk-UA"/>
        </w:rPr>
      </w:pPr>
      <w:bookmarkStart w:id="34" w:name="OLE_LINK161"/>
      <w:bookmarkStart w:id="35" w:name="OLE_LINK162"/>
      <w:r w:rsidRPr="00913925">
        <w:rPr>
          <w:sz w:val="24"/>
          <w:szCs w:val="24"/>
          <w:lang w:val="ru-RU"/>
        </w:rPr>
        <w:t xml:space="preserve">Голова </w:t>
      </w:r>
      <w:r>
        <w:rPr>
          <w:sz w:val="24"/>
          <w:szCs w:val="24"/>
          <w:lang w:val="uk-UA"/>
        </w:rPr>
        <w:t>П</w:t>
      </w:r>
      <w:r w:rsidR="003228E7" w:rsidRPr="00913925">
        <w:rPr>
          <w:sz w:val="24"/>
          <w:szCs w:val="24"/>
          <w:lang w:val="ru-RU"/>
        </w:rPr>
        <w:t xml:space="preserve">равління </w:t>
      </w:r>
      <w:r w:rsidR="004A0389" w:rsidRPr="004A0389">
        <w:rPr>
          <w:sz w:val="24"/>
          <w:szCs w:val="24"/>
          <w:lang w:val="uk-UA"/>
        </w:rPr>
        <w:t>Тітова Тетяна Ярославівна</w:t>
      </w:r>
      <w:r w:rsidR="003228E7" w:rsidRPr="00913925">
        <w:rPr>
          <w:sz w:val="24"/>
          <w:szCs w:val="24"/>
          <w:lang w:val="ru-RU"/>
        </w:rPr>
        <w:t xml:space="preserve">, </w:t>
      </w:r>
      <w:bookmarkStart w:id="36" w:name="OLE_LINK160"/>
      <w:r w:rsidR="003228E7" w:rsidRPr="00913925">
        <w:rPr>
          <w:sz w:val="24"/>
          <w:szCs w:val="24"/>
          <w:lang w:val="ru-RU"/>
        </w:rPr>
        <w:t>обран</w:t>
      </w:r>
      <w:r w:rsidR="004A0389" w:rsidRPr="004A0389">
        <w:rPr>
          <w:sz w:val="24"/>
          <w:szCs w:val="24"/>
          <w:lang w:val="uk-UA"/>
        </w:rPr>
        <w:t>а</w:t>
      </w:r>
      <w:r w:rsidR="003228E7" w:rsidRPr="00913925">
        <w:rPr>
          <w:sz w:val="24"/>
          <w:szCs w:val="24"/>
          <w:lang w:val="ru-RU"/>
        </w:rPr>
        <w:t xml:space="preserve"> </w:t>
      </w:r>
      <w:proofErr w:type="gramStart"/>
      <w:r w:rsidR="003228E7" w:rsidRPr="00913925">
        <w:rPr>
          <w:sz w:val="24"/>
          <w:szCs w:val="24"/>
          <w:lang w:val="ru-RU"/>
        </w:rPr>
        <w:t>на посаду</w:t>
      </w:r>
      <w:proofErr w:type="gramEnd"/>
      <w:r w:rsidR="003228E7" w:rsidRPr="00913925">
        <w:rPr>
          <w:sz w:val="24"/>
          <w:szCs w:val="24"/>
          <w:lang w:val="ru-RU"/>
        </w:rPr>
        <w:t xml:space="preserve"> </w:t>
      </w:r>
      <w:r w:rsidR="004A0389" w:rsidRPr="004A0389">
        <w:rPr>
          <w:sz w:val="24"/>
          <w:szCs w:val="24"/>
          <w:lang w:val="uk-UA"/>
        </w:rPr>
        <w:t>24.04.2018</w:t>
      </w:r>
      <w:r w:rsidR="00495B69" w:rsidRPr="004A0389">
        <w:rPr>
          <w:sz w:val="24"/>
          <w:szCs w:val="24"/>
          <w:lang w:val="uk-UA"/>
        </w:rPr>
        <w:t xml:space="preserve"> року</w:t>
      </w:r>
      <w:r w:rsidR="00495B69" w:rsidRPr="00913925">
        <w:rPr>
          <w:sz w:val="24"/>
          <w:szCs w:val="24"/>
          <w:lang w:val="ru-RU"/>
        </w:rPr>
        <w:t xml:space="preserve">. (Протокол Наглядової ради № </w:t>
      </w:r>
      <w:r w:rsidR="00731065">
        <w:rPr>
          <w:sz w:val="24"/>
          <w:szCs w:val="24"/>
          <w:lang w:val="uk-UA"/>
        </w:rPr>
        <w:t>б/н</w:t>
      </w:r>
      <w:r w:rsidR="003228E7" w:rsidRPr="00913925">
        <w:rPr>
          <w:sz w:val="24"/>
          <w:szCs w:val="24"/>
          <w:lang w:val="ru-RU"/>
        </w:rPr>
        <w:t xml:space="preserve"> від </w:t>
      </w:r>
      <w:r w:rsidR="00731065">
        <w:rPr>
          <w:sz w:val="24"/>
          <w:szCs w:val="24"/>
          <w:lang w:val="uk-UA"/>
        </w:rPr>
        <w:t>24.04</w:t>
      </w:r>
      <w:r w:rsidR="00495B69" w:rsidRPr="004A0389">
        <w:rPr>
          <w:sz w:val="24"/>
          <w:szCs w:val="24"/>
          <w:lang w:val="uk-UA"/>
        </w:rPr>
        <w:t>.2018</w:t>
      </w:r>
      <w:r w:rsidR="00731065">
        <w:rPr>
          <w:sz w:val="24"/>
          <w:szCs w:val="24"/>
          <w:lang w:val="uk-UA"/>
        </w:rPr>
        <w:t xml:space="preserve"> </w:t>
      </w:r>
      <w:r w:rsidR="00495B69" w:rsidRPr="004A0389">
        <w:rPr>
          <w:sz w:val="24"/>
          <w:szCs w:val="24"/>
          <w:lang w:val="uk-UA"/>
        </w:rPr>
        <w:t>року</w:t>
      </w:r>
      <w:r w:rsidR="003228E7" w:rsidRPr="00913925">
        <w:rPr>
          <w:sz w:val="24"/>
          <w:szCs w:val="24"/>
          <w:lang w:val="ru-RU"/>
        </w:rPr>
        <w:t>.) терміном на 3 роки;</w:t>
      </w:r>
    </w:p>
    <w:p w:rsidR="00731065" w:rsidRPr="004A201B" w:rsidRDefault="00731065" w:rsidP="00F65BBD">
      <w:pPr>
        <w:pStyle w:val="a3"/>
        <w:tabs>
          <w:tab w:val="left" w:pos="9923"/>
        </w:tabs>
        <w:spacing w:before="186" w:line="264" w:lineRule="auto"/>
        <w:ind w:left="0" w:right="31"/>
        <w:jc w:val="both"/>
        <w:rPr>
          <w:sz w:val="24"/>
          <w:szCs w:val="24"/>
          <w:lang w:val="uk-UA"/>
        </w:rPr>
      </w:pPr>
      <w:r>
        <w:rPr>
          <w:sz w:val="24"/>
          <w:szCs w:val="24"/>
          <w:lang w:val="uk-UA"/>
        </w:rPr>
        <w:t xml:space="preserve">Перший заступник </w:t>
      </w:r>
      <w:r w:rsidRPr="00913925">
        <w:rPr>
          <w:sz w:val="24"/>
          <w:szCs w:val="24"/>
          <w:lang w:val="ru-RU"/>
        </w:rPr>
        <w:t>Голов</w:t>
      </w:r>
      <w:r>
        <w:rPr>
          <w:sz w:val="24"/>
          <w:szCs w:val="24"/>
          <w:lang w:val="uk-UA"/>
        </w:rPr>
        <w:t>и</w:t>
      </w:r>
      <w:r w:rsidR="00CA7A5D" w:rsidRPr="00913925">
        <w:rPr>
          <w:sz w:val="24"/>
          <w:szCs w:val="24"/>
          <w:lang w:val="ru-RU"/>
        </w:rPr>
        <w:t xml:space="preserve"> </w:t>
      </w:r>
      <w:r w:rsidR="00CA7A5D">
        <w:rPr>
          <w:sz w:val="24"/>
          <w:szCs w:val="24"/>
          <w:lang w:val="uk-UA"/>
        </w:rPr>
        <w:t>П</w:t>
      </w:r>
      <w:r w:rsidRPr="00913925">
        <w:rPr>
          <w:sz w:val="24"/>
          <w:szCs w:val="24"/>
          <w:lang w:val="ru-RU"/>
        </w:rPr>
        <w:t xml:space="preserve">равління </w:t>
      </w:r>
      <w:r w:rsidR="00867376">
        <w:rPr>
          <w:sz w:val="24"/>
          <w:szCs w:val="24"/>
          <w:lang w:val="uk-UA"/>
        </w:rPr>
        <w:t xml:space="preserve"> - Головний інженер  Хмелевський Ігор Миколайович</w:t>
      </w:r>
      <w:r w:rsidRPr="00913925">
        <w:rPr>
          <w:sz w:val="24"/>
          <w:szCs w:val="24"/>
          <w:lang w:val="ru-RU"/>
        </w:rPr>
        <w:t>, обран</w:t>
      </w:r>
      <w:r w:rsidR="00867376" w:rsidRPr="004A201B">
        <w:rPr>
          <w:sz w:val="24"/>
          <w:szCs w:val="24"/>
          <w:lang w:val="uk-UA"/>
        </w:rPr>
        <w:t>ий</w:t>
      </w:r>
      <w:r w:rsidRPr="00913925">
        <w:rPr>
          <w:sz w:val="24"/>
          <w:szCs w:val="24"/>
          <w:lang w:val="ru-RU"/>
        </w:rPr>
        <w:t xml:space="preserve"> на посаду </w:t>
      </w:r>
      <w:r w:rsidRPr="004A201B">
        <w:rPr>
          <w:sz w:val="24"/>
          <w:szCs w:val="24"/>
          <w:lang w:val="uk-UA"/>
        </w:rPr>
        <w:t>24.04.2018 року</w:t>
      </w:r>
      <w:r w:rsidRPr="00913925">
        <w:rPr>
          <w:sz w:val="24"/>
          <w:szCs w:val="24"/>
          <w:lang w:val="ru-RU"/>
        </w:rPr>
        <w:t xml:space="preserve">. (Протокол Наглядової ради № </w:t>
      </w:r>
      <w:r w:rsidR="00867376" w:rsidRPr="004A201B">
        <w:rPr>
          <w:sz w:val="24"/>
          <w:szCs w:val="24"/>
          <w:lang w:val="uk-UA"/>
        </w:rPr>
        <w:t>б/н</w:t>
      </w:r>
      <w:r w:rsidRPr="00913925">
        <w:rPr>
          <w:sz w:val="24"/>
          <w:szCs w:val="24"/>
          <w:lang w:val="ru-RU"/>
        </w:rPr>
        <w:t xml:space="preserve"> від </w:t>
      </w:r>
      <w:r w:rsidR="00867376" w:rsidRPr="004A201B">
        <w:rPr>
          <w:sz w:val="24"/>
          <w:szCs w:val="24"/>
          <w:lang w:val="uk-UA"/>
        </w:rPr>
        <w:t>24.04.</w:t>
      </w:r>
      <w:r w:rsidRPr="004A201B">
        <w:rPr>
          <w:sz w:val="24"/>
          <w:szCs w:val="24"/>
          <w:lang w:val="uk-UA"/>
        </w:rPr>
        <w:t>2018</w:t>
      </w:r>
      <w:r w:rsidR="00867376" w:rsidRPr="004A201B">
        <w:rPr>
          <w:sz w:val="24"/>
          <w:szCs w:val="24"/>
          <w:lang w:val="uk-UA"/>
        </w:rPr>
        <w:t xml:space="preserve"> </w:t>
      </w:r>
      <w:r w:rsidRPr="004A201B">
        <w:rPr>
          <w:sz w:val="24"/>
          <w:szCs w:val="24"/>
          <w:lang w:val="uk-UA"/>
        </w:rPr>
        <w:t>року</w:t>
      </w:r>
      <w:r w:rsidRPr="00913925">
        <w:rPr>
          <w:sz w:val="24"/>
          <w:szCs w:val="24"/>
          <w:lang w:val="ru-RU"/>
        </w:rPr>
        <w:t xml:space="preserve">.) </w:t>
      </w:r>
      <w:bookmarkStart w:id="37" w:name="OLE_LINK166"/>
      <w:bookmarkStart w:id="38" w:name="OLE_LINK167"/>
      <w:r w:rsidRPr="00913925">
        <w:rPr>
          <w:sz w:val="24"/>
          <w:szCs w:val="24"/>
          <w:lang w:val="ru-RU"/>
        </w:rPr>
        <w:t>терміном на 3 роки;</w:t>
      </w:r>
      <w:bookmarkEnd w:id="37"/>
      <w:bookmarkEnd w:id="38"/>
    </w:p>
    <w:bookmarkEnd w:id="34"/>
    <w:bookmarkEnd w:id="35"/>
    <w:bookmarkEnd w:id="36"/>
    <w:p w:rsidR="004A0389" w:rsidRPr="004A201B" w:rsidRDefault="00017748" w:rsidP="00F65BBD">
      <w:pPr>
        <w:pStyle w:val="a3"/>
        <w:tabs>
          <w:tab w:val="left" w:pos="9923"/>
        </w:tabs>
        <w:spacing w:before="186" w:line="264" w:lineRule="auto"/>
        <w:ind w:left="0" w:right="31"/>
        <w:jc w:val="both"/>
        <w:rPr>
          <w:sz w:val="24"/>
          <w:szCs w:val="24"/>
          <w:lang w:val="uk-UA"/>
        </w:rPr>
      </w:pPr>
      <w:r>
        <w:rPr>
          <w:sz w:val="24"/>
          <w:szCs w:val="24"/>
          <w:lang w:val="uk-UA"/>
        </w:rPr>
        <w:t>Заступник Голови П</w:t>
      </w:r>
      <w:r w:rsidR="00BB263D" w:rsidRPr="004A201B">
        <w:rPr>
          <w:sz w:val="24"/>
          <w:szCs w:val="24"/>
          <w:lang w:val="uk-UA"/>
        </w:rPr>
        <w:t xml:space="preserve">равління </w:t>
      </w:r>
      <w:r w:rsidR="004A0389" w:rsidRPr="004A201B">
        <w:rPr>
          <w:sz w:val="24"/>
          <w:szCs w:val="24"/>
          <w:lang w:val="uk-UA"/>
        </w:rPr>
        <w:t>Луньов Анатолій Ростиславович</w:t>
      </w:r>
      <w:r w:rsidR="00BB263D" w:rsidRPr="004A201B">
        <w:rPr>
          <w:sz w:val="24"/>
          <w:szCs w:val="24"/>
          <w:lang w:val="uk-UA"/>
        </w:rPr>
        <w:t xml:space="preserve">, </w:t>
      </w:r>
      <w:r w:rsidR="004A0389" w:rsidRPr="00913925">
        <w:rPr>
          <w:sz w:val="24"/>
          <w:szCs w:val="24"/>
          <w:lang w:val="ru-RU"/>
        </w:rPr>
        <w:t>обран</w:t>
      </w:r>
      <w:r w:rsidR="004A0389" w:rsidRPr="004A201B">
        <w:rPr>
          <w:sz w:val="24"/>
          <w:szCs w:val="24"/>
          <w:lang w:val="uk-UA"/>
        </w:rPr>
        <w:t>ий</w:t>
      </w:r>
      <w:r w:rsidR="004A0389" w:rsidRPr="00913925">
        <w:rPr>
          <w:sz w:val="24"/>
          <w:szCs w:val="24"/>
          <w:lang w:val="ru-RU"/>
        </w:rPr>
        <w:t xml:space="preserve"> на посаду </w:t>
      </w:r>
      <w:bookmarkStart w:id="39" w:name="OLE_LINK163"/>
      <w:bookmarkStart w:id="40" w:name="OLE_LINK164"/>
      <w:r w:rsidR="004A0389" w:rsidRPr="004A201B">
        <w:rPr>
          <w:sz w:val="24"/>
          <w:szCs w:val="24"/>
          <w:lang w:val="uk-UA"/>
        </w:rPr>
        <w:t>24.04.2018 року</w:t>
      </w:r>
      <w:r w:rsidR="004A0389" w:rsidRPr="00913925">
        <w:rPr>
          <w:sz w:val="24"/>
          <w:szCs w:val="24"/>
          <w:lang w:val="ru-RU"/>
        </w:rPr>
        <w:t xml:space="preserve">. (Протокол Наглядової ради № </w:t>
      </w:r>
      <w:r w:rsidR="004A201B" w:rsidRPr="004A201B">
        <w:rPr>
          <w:sz w:val="24"/>
          <w:szCs w:val="24"/>
          <w:lang w:val="uk-UA"/>
        </w:rPr>
        <w:t>б/н</w:t>
      </w:r>
      <w:r w:rsidR="004A0389" w:rsidRPr="00913925">
        <w:rPr>
          <w:sz w:val="24"/>
          <w:szCs w:val="24"/>
          <w:lang w:val="ru-RU"/>
        </w:rPr>
        <w:t xml:space="preserve"> від </w:t>
      </w:r>
      <w:r w:rsidR="004A201B" w:rsidRPr="004A201B">
        <w:rPr>
          <w:sz w:val="24"/>
          <w:szCs w:val="24"/>
          <w:lang w:val="uk-UA"/>
        </w:rPr>
        <w:t>24.04</w:t>
      </w:r>
      <w:r w:rsidR="004A0389" w:rsidRPr="004A201B">
        <w:rPr>
          <w:sz w:val="24"/>
          <w:szCs w:val="24"/>
          <w:lang w:val="uk-UA"/>
        </w:rPr>
        <w:t>.2018</w:t>
      </w:r>
      <w:r w:rsidR="004A201B" w:rsidRPr="004A201B">
        <w:rPr>
          <w:sz w:val="24"/>
          <w:szCs w:val="24"/>
          <w:lang w:val="uk-UA"/>
        </w:rPr>
        <w:t xml:space="preserve"> </w:t>
      </w:r>
      <w:r w:rsidR="004A0389" w:rsidRPr="004A201B">
        <w:rPr>
          <w:sz w:val="24"/>
          <w:szCs w:val="24"/>
          <w:lang w:val="uk-UA"/>
        </w:rPr>
        <w:t>року</w:t>
      </w:r>
      <w:r w:rsidR="004A0389" w:rsidRPr="00913925">
        <w:rPr>
          <w:sz w:val="24"/>
          <w:szCs w:val="24"/>
          <w:lang w:val="ru-RU"/>
        </w:rPr>
        <w:t>.) терміном на 3 роки;</w:t>
      </w:r>
    </w:p>
    <w:bookmarkEnd w:id="39"/>
    <w:bookmarkEnd w:id="40"/>
    <w:p w:rsidR="004A201B" w:rsidRPr="004A201B" w:rsidRDefault="00BB263D" w:rsidP="00F65BBD">
      <w:pPr>
        <w:pStyle w:val="a3"/>
        <w:tabs>
          <w:tab w:val="left" w:pos="9923"/>
        </w:tabs>
        <w:spacing w:before="186" w:line="264" w:lineRule="auto"/>
        <w:ind w:left="0" w:right="31"/>
        <w:jc w:val="both"/>
        <w:rPr>
          <w:sz w:val="24"/>
          <w:szCs w:val="24"/>
          <w:lang w:val="uk-UA"/>
        </w:rPr>
      </w:pPr>
      <w:r w:rsidRPr="004A201B">
        <w:rPr>
          <w:sz w:val="24"/>
          <w:szCs w:val="24"/>
          <w:lang w:val="uk-UA"/>
        </w:rPr>
        <w:t xml:space="preserve">Головний бухгалтер </w:t>
      </w:r>
      <w:r w:rsidR="004A201B" w:rsidRPr="004A201B">
        <w:rPr>
          <w:sz w:val="24"/>
          <w:szCs w:val="24"/>
          <w:lang w:val="uk-UA"/>
        </w:rPr>
        <w:t>Бокій Ольга Павлівна</w:t>
      </w:r>
      <w:r w:rsidRPr="004A201B">
        <w:rPr>
          <w:sz w:val="24"/>
          <w:szCs w:val="24"/>
          <w:lang w:val="uk-UA"/>
        </w:rPr>
        <w:t xml:space="preserve">, </w:t>
      </w:r>
      <w:bookmarkStart w:id="41" w:name="OLE_LINK165"/>
      <w:r w:rsidR="004A201B" w:rsidRPr="004A201B">
        <w:rPr>
          <w:sz w:val="24"/>
          <w:szCs w:val="24"/>
          <w:lang w:val="uk-UA"/>
        </w:rPr>
        <w:t>обрана</w:t>
      </w:r>
      <w:r w:rsidRPr="004A201B">
        <w:rPr>
          <w:sz w:val="24"/>
          <w:szCs w:val="24"/>
          <w:lang w:val="uk-UA"/>
        </w:rPr>
        <w:t xml:space="preserve"> на посаду </w:t>
      </w:r>
      <w:r w:rsidR="004A201B" w:rsidRPr="004A201B">
        <w:rPr>
          <w:sz w:val="24"/>
          <w:szCs w:val="24"/>
          <w:lang w:val="uk-UA"/>
        </w:rPr>
        <w:t>24.04.2018 року</w:t>
      </w:r>
      <w:r w:rsidR="004A201B" w:rsidRPr="00913925">
        <w:rPr>
          <w:sz w:val="24"/>
          <w:szCs w:val="24"/>
          <w:lang w:val="ru-RU"/>
        </w:rPr>
        <w:t xml:space="preserve">. (Протокол Наглядової ради № </w:t>
      </w:r>
      <w:r w:rsidR="004A201B" w:rsidRPr="004A201B">
        <w:rPr>
          <w:sz w:val="24"/>
          <w:szCs w:val="24"/>
          <w:lang w:val="uk-UA"/>
        </w:rPr>
        <w:t>б/н</w:t>
      </w:r>
      <w:r w:rsidR="004A201B" w:rsidRPr="00913925">
        <w:rPr>
          <w:sz w:val="24"/>
          <w:szCs w:val="24"/>
          <w:lang w:val="ru-RU"/>
        </w:rPr>
        <w:t xml:space="preserve"> від </w:t>
      </w:r>
      <w:r w:rsidR="004A201B" w:rsidRPr="004A201B">
        <w:rPr>
          <w:sz w:val="24"/>
          <w:szCs w:val="24"/>
          <w:lang w:val="uk-UA"/>
        </w:rPr>
        <w:t>24.04.2018 року</w:t>
      </w:r>
      <w:r w:rsidR="004A201B" w:rsidRPr="00913925">
        <w:rPr>
          <w:sz w:val="24"/>
          <w:szCs w:val="24"/>
          <w:lang w:val="ru-RU"/>
        </w:rPr>
        <w:t xml:space="preserve">.) терміном на 3 </w:t>
      </w:r>
      <w:proofErr w:type="gramStart"/>
      <w:r w:rsidR="004A201B" w:rsidRPr="00913925">
        <w:rPr>
          <w:sz w:val="24"/>
          <w:szCs w:val="24"/>
          <w:lang w:val="ru-RU"/>
        </w:rPr>
        <w:t>роки</w:t>
      </w:r>
      <w:r w:rsidR="004A201B" w:rsidRPr="004A201B">
        <w:rPr>
          <w:sz w:val="24"/>
          <w:szCs w:val="24"/>
          <w:lang w:val="uk-UA"/>
        </w:rPr>
        <w:t xml:space="preserve"> ;</w:t>
      </w:r>
      <w:proofErr w:type="gramEnd"/>
    </w:p>
    <w:bookmarkEnd w:id="41"/>
    <w:p w:rsidR="004A201B" w:rsidRPr="004A201B" w:rsidRDefault="004A201B" w:rsidP="00F65BBD">
      <w:pPr>
        <w:pStyle w:val="a3"/>
        <w:tabs>
          <w:tab w:val="left" w:pos="9923"/>
        </w:tabs>
        <w:spacing w:before="186" w:line="264" w:lineRule="auto"/>
        <w:ind w:left="0" w:right="31"/>
        <w:jc w:val="both"/>
        <w:rPr>
          <w:sz w:val="24"/>
          <w:szCs w:val="24"/>
          <w:lang w:val="uk-UA"/>
        </w:rPr>
      </w:pPr>
      <w:r w:rsidRPr="004A201B">
        <w:rPr>
          <w:sz w:val="24"/>
          <w:szCs w:val="24"/>
          <w:lang w:val="uk-UA"/>
        </w:rPr>
        <w:t>Юрисконсульт Романенко Ася Миколаївна</w:t>
      </w:r>
      <w:r w:rsidRPr="00913925">
        <w:rPr>
          <w:sz w:val="24"/>
          <w:szCs w:val="24"/>
          <w:lang w:val="ru-RU"/>
        </w:rPr>
        <w:t xml:space="preserve"> </w:t>
      </w:r>
      <w:r w:rsidRPr="004A201B">
        <w:rPr>
          <w:sz w:val="24"/>
          <w:szCs w:val="24"/>
          <w:lang w:val="uk-UA"/>
        </w:rPr>
        <w:t>обрана на посаду 24.04.2018 року</w:t>
      </w:r>
      <w:r w:rsidRPr="00913925">
        <w:rPr>
          <w:sz w:val="24"/>
          <w:szCs w:val="24"/>
          <w:lang w:val="ru-RU"/>
        </w:rPr>
        <w:t xml:space="preserve">. (Протокол Наглядової ради № </w:t>
      </w:r>
      <w:r w:rsidRPr="004A201B">
        <w:rPr>
          <w:sz w:val="24"/>
          <w:szCs w:val="24"/>
          <w:lang w:val="uk-UA"/>
        </w:rPr>
        <w:t>б/н</w:t>
      </w:r>
      <w:r w:rsidRPr="00913925">
        <w:rPr>
          <w:sz w:val="24"/>
          <w:szCs w:val="24"/>
          <w:lang w:val="ru-RU"/>
        </w:rPr>
        <w:t xml:space="preserve"> від </w:t>
      </w:r>
      <w:r w:rsidRPr="004A201B">
        <w:rPr>
          <w:sz w:val="24"/>
          <w:szCs w:val="24"/>
          <w:lang w:val="uk-UA"/>
        </w:rPr>
        <w:t>24.04.2018 року</w:t>
      </w:r>
      <w:r w:rsidRPr="00913925">
        <w:rPr>
          <w:sz w:val="24"/>
          <w:szCs w:val="24"/>
          <w:lang w:val="ru-RU"/>
        </w:rPr>
        <w:t>.) терміном на 3 роки</w:t>
      </w:r>
      <w:r w:rsidRPr="004A201B">
        <w:rPr>
          <w:sz w:val="24"/>
          <w:szCs w:val="24"/>
          <w:lang w:val="uk-UA"/>
        </w:rPr>
        <w:t>.</w:t>
      </w:r>
    </w:p>
    <w:p w:rsidR="00C83C05" w:rsidRPr="00913925" w:rsidRDefault="003228E7" w:rsidP="00F65BBD">
      <w:pPr>
        <w:pStyle w:val="a3"/>
        <w:tabs>
          <w:tab w:val="left" w:pos="9923"/>
        </w:tabs>
        <w:spacing w:before="186" w:line="264" w:lineRule="auto"/>
        <w:ind w:left="0" w:right="31"/>
        <w:jc w:val="both"/>
        <w:rPr>
          <w:sz w:val="24"/>
          <w:szCs w:val="24"/>
          <w:lang w:val="ru-RU"/>
        </w:rPr>
      </w:pPr>
      <w:r w:rsidRPr="00913925">
        <w:rPr>
          <w:w w:val="110"/>
          <w:sz w:val="24"/>
          <w:szCs w:val="24"/>
          <w:lang w:val="ru-RU"/>
        </w:rPr>
        <w:t>Комітетів правління не створено.</w:t>
      </w:r>
    </w:p>
    <w:p w:rsidR="00C83C05" w:rsidRDefault="003228E7" w:rsidP="00F65BBD">
      <w:pPr>
        <w:pStyle w:val="a3"/>
        <w:tabs>
          <w:tab w:val="left" w:pos="9923"/>
        </w:tabs>
        <w:spacing w:before="186"/>
        <w:ind w:left="0" w:right="31"/>
        <w:jc w:val="both"/>
        <w:rPr>
          <w:w w:val="110"/>
          <w:sz w:val="24"/>
          <w:szCs w:val="24"/>
          <w:lang w:val="uk-UA"/>
        </w:rPr>
      </w:pPr>
      <w:r w:rsidRPr="00913925">
        <w:rPr>
          <w:w w:val="110"/>
          <w:sz w:val="24"/>
          <w:szCs w:val="24"/>
          <w:lang w:val="ru-RU"/>
        </w:rPr>
        <w:t xml:space="preserve">Протягом 2018 року </w:t>
      </w:r>
      <w:r w:rsidR="00330288" w:rsidRPr="00913925">
        <w:rPr>
          <w:w w:val="110"/>
          <w:sz w:val="24"/>
          <w:szCs w:val="24"/>
          <w:lang w:val="ru-RU"/>
        </w:rPr>
        <w:t xml:space="preserve">відбулися </w:t>
      </w:r>
      <w:r w:rsidRPr="00913925">
        <w:rPr>
          <w:w w:val="110"/>
          <w:sz w:val="24"/>
          <w:szCs w:val="24"/>
          <w:lang w:val="ru-RU"/>
        </w:rPr>
        <w:t>засідання правління</w:t>
      </w:r>
      <w:r w:rsidR="00330288">
        <w:rPr>
          <w:w w:val="110"/>
          <w:sz w:val="24"/>
          <w:szCs w:val="24"/>
          <w:lang w:val="uk-UA"/>
        </w:rPr>
        <w:t>:</w:t>
      </w:r>
    </w:p>
    <w:p w:rsidR="000752F2" w:rsidRPr="000752F2" w:rsidRDefault="000752F2" w:rsidP="00F65BBD">
      <w:pPr>
        <w:pStyle w:val="a3"/>
        <w:tabs>
          <w:tab w:val="left" w:pos="9923"/>
        </w:tabs>
        <w:spacing w:before="186"/>
        <w:ind w:left="0" w:right="31"/>
        <w:jc w:val="both"/>
        <w:rPr>
          <w:w w:val="110"/>
          <w:sz w:val="24"/>
          <w:szCs w:val="24"/>
          <w:lang w:val="uk-UA"/>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6"/>
        <w:gridCol w:w="1533"/>
        <w:gridCol w:w="5529"/>
      </w:tblGrid>
      <w:tr w:rsidR="000752F2" w:rsidRPr="007873B6" w:rsidTr="008C433B">
        <w:trPr>
          <w:trHeight w:val="256"/>
        </w:trPr>
        <w:tc>
          <w:tcPr>
            <w:tcW w:w="2436" w:type="dxa"/>
          </w:tcPr>
          <w:p w:rsidR="000752F2" w:rsidRPr="00883DF9" w:rsidRDefault="000752F2" w:rsidP="00F65BBD">
            <w:pPr>
              <w:pStyle w:val="TableParagraph"/>
              <w:tabs>
                <w:tab w:val="left" w:pos="9923"/>
              </w:tabs>
              <w:ind w:right="31"/>
              <w:jc w:val="center"/>
              <w:rPr>
                <w:sz w:val="24"/>
                <w:szCs w:val="24"/>
              </w:rPr>
            </w:pPr>
            <w:r w:rsidRPr="00883DF9">
              <w:rPr>
                <w:sz w:val="24"/>
                <w:szCs w:val="24"/>
              </w:rPr>
              <w:t>Дата засідання</w:t>
            </w:r>
          </w:p>
        </w:tc>
        <w:tc>
          <w:tcPr>
            <w:tcW w:w="1533" w:type="dxa"/>
          </w:tcPr>
          <w:p w:rsidR="000752F2" w:rsidRPr="00883DF9" w:rsidRDefault="000752F2" w:rsidP="00F65BBD">
            <w:pPr>
              <w:pStyle w:val="TableParagraph"/>
              <w:tabs>
                <w:tab w:val="left" w:pos="9923"/>
              </w:tabs>
              <w:ind w:right="31"/>
              <w:jc w:val="center"/>
              <w:rPr>
                <w:sz w:val="24"/>
                <w:szCs w:val="24"/>
              </w:rPr>
            </w:pPr>
            <w:r w:rsidRPr="00883DF9">
              <w:rPr>
                <w:sz w:val="24"/>
                <w:szCs w:val="24"/>
              </w:rPr>
              <w:t>Кворум</w:t>
            </w:r>
          </w:p>
        </w:tc>
        <w:tc>
          <w:tcPr>
            <w:tcW w:w="5529" w:type="dxa"/>
          </w:tcPr>
          <w:p w:rsidR="000752F2" w:rsidRPr="007873B6" w:rsidRDefault="000752F2" w:rsidP="00F65BBD">
            <w:pPr>
              <w:pStyle w:val="TableParagraph"/>
              <w:tabs>
                <w:tab w:val="left" w:pos="9923"/>
              </w:tabs>
              <w:ind w:right="31"/>
              <w:jc w:val="center"/>
              <w:rPr>
                <w:sz w:val="24"/>
                <w:szCs w:val="24"/>
              </w:rPr>
            </w:pPr>
            <w:r w:rsidRPr="007873B6">
              <w:rPr>
                <w:w w:val="110"/>
                <w:sz w:val="24"/>
                <w:szCs w:val="24"/>
              </w:rPr>
              <w:t>Загальний опис прийнятих рішень</w:t>
            </w:r>
          </w:p>
        </w:tc>
      </w:tr>
      <w:tr w:rsidR="000752F2" w:rsidRPr="007873B6" w:rsidTr="008C433B">
        <w:trPr>
          <w:trHeight w:val="258"/>
        </w:trPr>
        <w:tc>
          <w:tcPr>
            <w:tcW w:w="2436" w:type="dxa"/>
          </w:tcPr>
          <w:p w:rsidR="000752F2" w:rsidRPr="00564D79" w:rsidRDefault="00B36033" w:rsidP="00F65BBD">
            <w:pPr>
              <w:pStyle w:val="TableParagraph"/>
              <w:tabs>
                <w:tab w:val="left" w:pos="9923"/>
              </w:tabs>
              <w:ind w:right="31"/>
              <w:jc w:val="center"/>
              <w:rPr>
                <w:sz w:val="24"/>
                <w:szCs w:val="24"/>
                <w:lang w:val="uk-UA"/>
              </w:rPr>
            </w:pPr>
            <w:r>
              <w:rPr>
                <w:sz w:val="24"/>
                <w:szCs w:val="24"/>
                <w:lang w:val="uk-UA"/>
              </w:rPr>
              <w:t>02.01.2018</w:t>
            </w:r>
          </w:p>
        </w:tc>
        <w:tc>
          <w:tcPr>
            <w:tcW w:w="1533" w:type="dxa"/>
          </w:tcPr>
          <w:p w:rsidR="000752F2" w:rsidRPr="00564D79" w:rsidRDefault="000752F2" w:rsidP="00F65BBD">
            <w:pPr>
              <w:pStyle w:val="TableParagraph"/>
              <w:tabs>
                <w:tab w:val="left" w:pos="9923"/>
              </w:tabs>
              <w:ind w:right="31"/>
              <w:jc w:val="center"/>
              <w:rPr>
                <w:sz w:val="24"/>
                <w:szCs w:val="24"/>
                <w:lang w:val="uk-UA"/>
              </w:rPr>
            </w:pPr>
            <w:r>
              <w:rPr>
                <w:sz w:val="24"/>
                <w:szCs w:val="24"/>
                <w:lang w:val="uk-UA"/>
              </w:rPr>
              <w:t>100%</w:t>
            </w:r>
          </w:p>
        </w:tc>
        <w:tc>
          <w:tcPr>
            <w:tcW w:w="5529" w:type="dxa"/>
          </w:tcPr>
          <w:p w:rsidR="00B36033" w:rsidRPr="00913925" w:rsidRDefault="005319B3" w:rsidP="009163A4">
            <w:pPr>
              <w:widowControl/>
              <w:tabs>
                <w:tab w:val="left" w:pos="9923"/>
              </w:tabs>
              <w:autoSpaceDE/>
              <w:autoSpaceDN/>
              <w:ind w:left="142" w:right="142"/>
              <w:jc w:val="both"/>
              <w:rPr>
                <w:sz w:val="24"/>
                <w:szCs w:val="24"/>
                <w:lang w:val="ru-RU"/>
              </w:rPr>
            </w:pPr>
            <w:r>
              <w:rPr>
                <w:sz w:val="24"/>
                <w:szCs w:val="24"/>
                <w:lang w:val="uk-UA"/>
              </w:rPr>
              <w:t>1. З</w:t>
            </w:r>
            <w:r w:rsidR="00B36033" w:rsidRPr="00913925">
              <w:rPr>
                <w:sz w:val="24"/>
                <w:szCs w:val="24"/>
                <w:lang w:val="ru-RU"/>
              </w:rPr>
              <w:t xml:space="preserve">атвердження планів та заходів у господарсько-фінансовій діяльності та поточній діяльності товариства на 2019 рік. </w:t>
            </w:r>
          </w:p>
          <w:p w:rsidR="00B36033" w:rsidRPr="006B555D" w:rsidRDefault="00346775" w:rsidP="009163A4">
            <w:pPr>
              <w:widowControl/>
              <w:tabs>
                <w:tab w:val="left" w:pos="9923"/>
              </w:tabs>
              <w:autoSpaceDE/>
              <w:autoSpaceDN/>
              <w:ind w:left="142" w:right="142"/>
              <w:jc w:val="both"/>
              <w:rPr>
                <w:sz w:val="24"/>
                <w:szCs w:val="24"/>
              </w:rPr>
            </w:pPr>
            <w:r>
              <w:rPr>
                <w:sz w:val="24"/>
                <w:szCs w:val="24"/>
                <w:lang w:val="uk-UA"/>
              </w:rPr>
              <w:t>2. З</w:t>
            </w:r>
            <w:r w:rsidR="00B36033">
              <w:rPr>
                <w:sz w:val="24"/>
                <w:szCs w:val="24"/>
              </w:rPr>
              <w:t>атвердження нового штатного розкладу</w:t>
            </w:r>
            <w:r w:rsidR="00B36033" w:rsidRPr="006B555D">
              <w:rPr>
                <w:sz w:val="24"/>
                <w:szCs w:val="24"/>
              </w:rPr>
              <w:t>.</w:t>
            </w:r>
          </w:p>
          <w:p w:rsidR="000752F2" w:rsidRPr="007873B6" w:rsidRDefault="000752F2" w:rsidP="009163A4">
            <w:pPr>
              <w:pStyle w:val="TableParagraph"/>
              <w:tabs>
                <w:tab w:val="decimal" w:pos="360"/>
                <w:tab w:val="left" w:pos="9923"/>
              </w:tabs>
              <w:spacing w:before="5"/>
              <w:ind w:left="142" w:right="142"/>
              <w:jc w:val="both"/>
              <w:rPr>
                <w:sz w:val="24"/>
                <w:szCs w:val="24"/>
                <w:lang w:val="uk-UA"/>
              </w:rPr>
            </w:pPr>
          </w:p>
        </w:tc>
      </w:tr>
      <w:tr w:rsidR="000752F2" w:rsidRPr="00913925" w:rsidTr="008C433B">
        <w:trPr>
          <w:trHeight w:val="258"/>
        </w:trPr>
        <w:tc>
          <w:tcPr>
            <w:tcW w:w="2436" w:type="dxa"/>
          </w:tcPr>
          <w:p w:rsidR="000752F2" w:rsidRPr="00883DF9" w:rsidRDefault="00B36033" w:rsidP="00F65BBD">
            <w:pPr>
              <w:pStyle w:val="TableParagraph"/>
              <w:tabs>
                <w:tab w:val="left" w:pos="9923"/>
              </w:tabs>
              <w:ind w:right="31"/>
              <w:jc w:val="center"/>
              <w:rPr>
                <w:sz w:val="24"/>
                <w:szCs w:val="24"/>
                <w:lang w:val="uk-UA"/>
              </w:rPr>
            </w:pPr>
            <w:r>
              <w:rPr>
                <w:sz w:val="24"/>
                <w:szCs w:val="24"/>
                <w:lang w:val="uk-UA"/>
              </w:rPr>
              <w:t>01.02.2018</w:t>
            </w:r>
          </w:p>
        </w:tc>
        <w:tc>
          <w:tcPr>
            <w:tcW w:w="1533" w:type="dxa"/>
          </w:tcPr>
          <w:p w:rsidR="000752F2" w:rsidRPr="00883DF9" w:rsidRDefault="000752F2" w:rsidP="00F65BBD">
            <w:pPr>
              <w:pStyle w:val="TableParagraph"/>
              <w:tabs>
                <w:tab w:val="left" w:pos="9923"/>
              </w:tabs>
              <w:ind w:right="31"/>
              <w:jc w:val="center"/>
              <w:rPr>
                <w:sz w:val="24"/>
                <w:szCs w:val="24"/>
                <w:lang w:val="uk-UA"/>
              </w:rPr>
            </w:pPr>
            <w:r>
              <w:rPr>
                <w:sz w:val="24"/>
                <w:szCs w:val="24"/>
                <w:lang w:val="uk-UA"/>
              </w:rPr>
              <w:t>100%</w:t>
            </w:r>
          </w:p>
        </w:tc>
        <w:tc>
          <w:tcPr>
            <w:tcW w:w="5529" w:type="dxa"/>
          </w:tcPr>
          <w:p w:rsidR="00B36033" w:rsidRPr="00913925" w:rsidRDefault="00346775" w:rsidP="009163A4">
            <w:pPr>
              <w:widowControl/>
              <w:tabs>
                <w:tab w:val="left" w:pos="9923"/>
              </w:tabs>
              <w:autoSpaceDE/>
              <w:autoSpaceDN/>
              <w:ind w:left="142" w:right="142"/>
              <w:jc w:val="both"/>
              <w:rPr>
                <w:sz w:val="24"/>
                <w:szCs w:val="24"/>
                <w:lang w:val="ru-RU"/>
              </w:rPr>
            </w:pPr>
            <w:r>
              <w:rPr>
                <w:sz w:val="24"/>
                <w:szCs w:val="24"/>
                <w:lang w:val="uk-UA"/>
              </w:rPr>
              <w:t>1.З</w:t>
            </w:r>
            <w:r w:rsidR="00B36033" w:rsidRPr="00913925">
              <w:rPr>
                <w:sz w:val="24"/>
                <w:szCs w:val="24"/>
                <w:lang w:val="ru-RU"/>
              </w:rPr>
              <w:t xml:space="preserve">атвердження результатів господарсько-фінансової діяльності Товариства за січень 2018 року. </w:t>
            </w:r>
          </w:p>
          <w:p w:rsidR="00B36033" w:rsidRPr="00913925" w:rsidRDefault="00346775" w:rsidP="009163A4">
            <w:pPr>
              <w:widowControl/>
              <w:tabs>
                <w:tab w:val="left" w:pos="9923"/>
              </w:tabs>
              <w:autoSpaceDE/>
              <w:autoSpaceDN/>
              <w:ind w:left="142" w:right="142"/>
              <w:jc w:val="both"/>
              <w:rPr>
                <w:sz w:val="24"/>
                <w:szCs w:val="24"/>
                <w:lang w:val="ru-RU"/>
              </w:rPr>
            </w:pPr>
            <w:r>
              <w:rPr>
                <w:sz w:val="24"/>
                <w:szCs w:val="24"/>
                <w:lang w:val="uk-UA"/>
              </w:rPr>
              <w:t>2. З</w:t>
            </w:r>
            <w:r w:rsidR="00B36033" w:rsidRPr="00913925">
              <w:rPr>
                <w:sz w:val="24"/>
                <w:szCs w:val="24"/>
                <w:lang w:val="ru-RU"/>
              </w:rPr>
              <w:t xml:space="preserve">атвердження розміру преміювання робітникам по результатам діяльності за січень 2018 року. </w:t>
            </w:r>
          </w:p>
          <w:p w:rsidR="000752F2" w:rsidRPr="00913925" w:rsidRDefault="000752F2" w:rsidP="009163A4">
            <w:pPr>
              <w:tabs>
                <w:tab w:val="left" w:pos="284"/>
                <w:tab w:val="left" w:pos="9923"/>
              </w:tabs>
              <w:adjustRightInd w:val="0"/>
              <w:ind w:left="142" w:right="142"/>
              <w:jc w:val="both"/>
              <w:rPr>
                <w:sz w:val="24"/>
                <w:szCs w:val="24"/>
                <w:lang w:val="ru-RU"/>
              </w:rPr>
            </w:pPr>
          </w:p>
        </w:tc>
      </w:tr>
      <w:tr w:rsidR="000752F2" w:rsidRPr="00913925" w:rsidTr="008C433B">
        <w:trPr>
          <w:trHeight w:val="256"/>
        </w:trPr>
        <w:tc>
          <w:tcPr>
            <w:tcW w:w="2436" w:type="dxa"/>
          </w:tcPr>
          <w:p w:rsidR="000752F2" w:rsidRPr="00883DF9" w:rsidRDefault="00B36033" w:rsidP="00F65BBD">
            <w:pPr>
              <w:pStyle w:val="TableParagraph"/>
              <w:tabs>
                <w:tab w:val="left" w:pos="9923"/>
              </w:tabs>
              <w:ind w:right="31"/>
              <w:jc w:val="center"/>
              <w:rPr>
                <w:sz w:val="24"/>
                <w:szCs w:val="24"/>
                <w:lang w:val="uk-UA"/>
              </w:rPr>
            </w:pPr>
            <w:r>
              <w:rPr>
                <w:sz w:val="24"/>
                <w:szCs w:val="24"/>
                <w:lang w:val="uk-UA"/>
              </w:rPr>
              <w:t>02.03.2018</w:t>
            </w:r>
          </w:p>
        </w:tc>
        <w:tc>
          <w:tcPr>
            <w:tcW w:w="1533" w:type="dxa"/>
          </w:tcPr>
          <w:p w:rsidR="000752F2" w:rsidRPr="00883DF9" w:rsidRDefault="000752F2" w:rsidP="00F65BBD">
            <w:pPr>
              <w:pStyle w:val="TableParagraph"/>
              <w:tabs>
                <w:tab w:val="left" w:pos="9923"/>
              </w:tabs>
              <w:ind w:right="31"/>
              <w:jc w:val="center"/>
              <w:rPr>
                <w:sz w:val="24"/>
                <w:szCs w:val="24"/>
                <w:lang w:val="uk-UA"/>
              </w:rPr>
            </w:pPr>
            <w:r>
              <w:rPr>
                <w:sz w:val="24"/>
                <w:szCs w:val="24"/>
                <w:lang w:val="uk-UA"/>
              </w:rPr>
              <w:t>100%</w:t>
            </w:r>
          </w:p>
        </w:tc>
        <w:tc>
          <w:tcPr>
            <w:tcW w:w="5529" w:type="dxa"/>
          </w:tcPr>
          <w:p w:rsidR="00B36033" w:rsidRPr="00913925" w:rsidRDefault="00346775" w:rsidP="009163A4">
            <w:pPr>
              <w:widowControl/>
              <w:tabs>
                <w:tab w:val="left" w:pos="9923"/>
              </w:tabs>
              <w:autoSpaceDE/>
              <w:autoSpaceDN/>
              <w:ind w:left="142" w:right="142"/>
              <w:jc w:val="both"/>
              <w:rPr>
                <w:sz w:val="24"/>
                <w:szCs w:val="24"/>
                <w:lang w:val="ru-RU"/>
              </w:rPr>
            </w:pPr>
            <w:r>
              <w:rPr>
                <w:sz w:val="24"/>
                <w:szCs w:val="24"/>
                <w:lang w:val="uk-UA"/>
              </w:rPr>
              <w:t>1.З</w:t>
            </w:r>
            <w:r w:rsidR="00B36033" w:rsidRPr="00913925">
              <w:rPr>
                <w:sz w:val="24"/>
                <w:szCs w:val="24"/>
                <w:lang w:val="ru-RU"/>
              </w:rPr>
              <w:t xml:space="preserve">атвердження результатів господарсько-фінансової діяльності Товариства за лютий 2018 року. </w:t>
            </w:r>
          </w:p>
          <w:p w:rsidR="00B36033" w:rsidRPr="00913925" w:rsidRDefault="00346775" w:rsidP="009163A4">
            <w:pPr>
              <w:widowControl/>
              <w:tabs>
                <w:tab w:val="left" w:pos="9923"/>
              </w:tabs>
              <w:autoSpaceDE/>
              <w:autoSpaceDN/>
              <w:ind w:left="142" w:right="142"/>
              <w:jc w:val="both"/>
              <w:rPr>
                <w:sz w:val="24"/>
                <w:szCs w:val="24"/>
                <w:lang w:val="ru-RU"/>
              </w:rPr>
            </w:pPr>
            <w:r>
              <w:rPr>
                <w:sz w:val="24"/>
                <w:szCs w:val="24"/>
                <w:lang w:val="uk-UA"/>
              </w:rPr>
              <w:lastRenderedPageBreak/>
              <w:t>2. З</w:t>
            </w:r>
            <w:r w:rsidR="00B36033" w:rsidRPr="00913925">
              <w:rPr>
                <w:sz w:val="24"/>
                <w:szCs w:val="24"/>
                <w:lang w:val="ru-RU"/>
              </w:rPr>
              <w:t xml:space="preserve">атвердження розміру преміювання робітникам по результатам діяльності за лютий 2018 року. </w:t>
            </w:r>
          </w:p>
          <w:p w:rsidR="000752F2" w:rsidRPr="00913925" w:rsidRDefault="000752F2" w:rsidP="009163A4">
            <w:pPr>
              <w:pStyle w:val="TableParagraph"/>
              <w:tabs>
                <w:tab w:val="decimal" w:pos="360"/>
                <w:tab w:val="left" w:pos="9923"/>
              </w:tabs>
              <w:ind w:left="142" w:right="142"/>
              <w:jc w:val="center"/>
              <w:rPr>
                <w:sz w:val="24"/>
                <w:szCs w:val="24"/>
                <w:lang w:val="ru-RU"/>
              </w:rPr>
            </w:pPr>
          </w:p>
        </w:tc>
      </w:tr>
      <w:tr w:rsidR="000752F2" w:rsidRPr="00913925" w:rsidTr="008C433B">
        <w:trPr>
          <w:trHeight w:val="258"/>
        </w:trPr>
        <w:tc>
          <w:tcPr>
            <w:tcW w:w="2436" w:type="dxa"/>
          </w:tcPr>
          <w:p w:rsidR="000752F2" w:rsidRPr="00883DF9" w:rsidRDefault="00CB5CA3" w:rsidP="00F65BBD">
            <w:pPr>
              <w:pStyle w:val="TableParagraph"/>
              <w:tabs>
                <w:tab w:val="left" w:pos="9923"/>
              </w:tabs>
              <w:ind w:right="31"/>
              <w:jc w:val="center"/>
              <w:rPr>
                <w:sz w:val="24"/>
                <w:szCs w:val="24"/>
                <w:lang w:val="uk-UA"/>
              </w:rPr>
            </w:pPr>
            <w:r>
              <w:rPr>
                <w:sz w:val="24"/>
                <w:szCs w:val="24"/>
                <w:lang w:val="uk-UA"/>
              </w:rPr>
              <w:lastRenderedPageBreak/>
              <w:t>05.03.2018</w:t>
            </w:r>
          </w:p>
        </w:tc>
        <w:tc>
          <w:tcPr>
            <w:tcW w:w="1533" w:type="dxa"/>
          </w:tcPr>
          <w:p w:rsidR="000752F2" w:rsidRPr="00883DF9" w:rsidRDefault="000752F2" w:rsidP="00F65BBD">
            <w:pPr>
              <w:pStyle w:val="TableParagraph"/>
              <w:tabs>
                <w:tab w:val="left" w:pos="9923"/>
              </w:tabs>
              <w:ind w:right="31"/>
              <w:jc w:val="center"/>
              <w:rPr>
                <w:sz w:val="24"/>
                <w:szCs w:val="24"/>
                <w:lang w:val="uk-UA"/>
              </w:rPr>
            </w:pPr>
            <w:r>
              <w:rPr>
                <w:sz w:val="24"/>
                <w:szCs w:val="24"/>
                <w:lang w:val="uk-UA"/>
              </w:rPr>
              <w:t>100%</w:t>
            </w:r>
          </w:p>
        </w:tc>
        <w:tc>
          <w:tcPr>
            <w:tcW w:w="5529" w:type="dxa"/>
          </w:tcPr>
          <w:p w:rsidR="00CB5CA3" w:rsidRPr="00913925" w:rsidRDefault="00346775" w:rsidP="009163A4">
            <w:pPr>
              <w:widowControl/>
              <w:tabs>
                <w:tab w:val="left" w:pos="9923"/>
              </w:tabs>
              <w:autoSpaceDE/>
              <w:autoSpaceDN/>
              <w:ind w:left="142" w:right="142"/>
              <w:jc w:val="both"/>
              <w:rPr>
                <w:sz w:val="24"/>
                <w:szCs w:val="24"/>
                <w:lang w:val="ru-RU"/>
              </w:rPr>
            </w:pPr>
            <w:r>
              <w:rPr>
                <w:sz w:val="24"/>
                <w:szCs w:val="24"/>
                <w:lang w:val="uk-UA"/>
              </w:rPr>
              <w:t>1.П</w:t>
            </w:r>
            <w:r w:rsidRPr="00913925">
              <w:rPr>
                <w:sz w:val="24"/>
                <w:szCs w:val="24"/>
                <w:lang w:val="ru-RU"/>
              </w:rPr>
              <w:t>ідготовк</w:t>
            </w:r>
            <w:r>
              <w:rPr>
                <w:sz w:val="24"/>
                <w:szCs w:val="24"/>
                <w:lang w:val="uk-UA"/>
              </w:rPr>
              <w:t>а</w:t>
            </w:r>
            <w:r w:rsidR="00CB5CA3" w:rsidRPr="00913925">
              <w:rPr>
                <w:sz w:val="24"/>
                <w:szCs w:val="24"/>
                <w:lang w:val="ru-RU"/>
              </w:rPr>
              <w:t xml:space="preserve"> до річних загальних зборів акціонерів, призначених на 20.04.2018 рік. </w:t>
            </w:r>
          </w:p>
          <w:p w:rsidR="00CB5CA3" w:rsidRPr="00913925" w:rsidRDefault="00346775" w:rsidP="009163A4">
            <w:pPr>
              <w:widowControl/>
              <w:tabs>
                <w:tab w:val="left" w:pos="9923"/>
              </w:tabs>
              <w:autoSpaceDE/>
              <w:autoSpaceDN/>
              <w:ind w:left="142" w:right="142"/>
              <w:jc w:val="both"/>
              <w:rPr>
                <w:sz w:val="24"/>
                <w:szCs w:val="24"/>
                <w:lang w:val="ru-RU"/>
              </w:rPr>
            </w:pPr>
            <w:r>
              <w:rPr>
                <w:sz w:val="24"/>
                <w:szCs w:val="24"/>
                <w:lang w:val="uk-UA"/>
              </w:rPr>
              <w:t>2. П</w:t>
            </w:r>
            <w:r w:rsidR="00CB5CA3" w:rsidRPr="00913925">
              <w:rPr>
                <w:sz w:val="24"/>
                <w:szCs w:val="24"/>
                <w:lang w:val="ru-RU"/>
              </w:rPr>
              <w:t xml:space="preserve">ризначення відповідальної особи за роботу по ознайомленню акціонерів з проектом порядку денного та проведення організаційних заходів. </w:t>
            </w:r>
          </w:p>
          <w:p w:rsidR="000752F2" w:rsidRPr="00E502D3" w:rsidRDefault="000752F2" w:rsidP="009163A4">
            <w:pPr>
              <w:widowControl/>
              <w:tabs>
                <w:tab w:val="left" w:pos="9923"/>
              </w:tabs>
              <w:autoSpaceDE/>
              <w:autoSpaceDN/>
              <w:ind w:left="142" w:right="142"/>
              <w:jc w:val="both"/>
              <w:rPr>
                <w:sz w:val="24"/>
                <w:szCs w:val="24"/>
                <w:lang w:val="uk-UA"/>
              </w:rPr>
            </w:pPr>
          </w:p>
        </w:tc>
      </w:tr>
      <w:tr w:rsidR="000752F2" w:rsidRPr="00913925" w:rsidTr="008C433B">
        <w:trPr>
          <w:trHeight w:val="258"/>
        </w:trPr>
        <w:tc>
          <w:tcPr>
            <w:tcW w:w="2436" w:type="dxa"/>
          </w:tcPr>
          <w:p w:rsidR="000752F2" w:rsidRPr="00E502D3" w:rsidRDefault="00CB5CA3" w:rsidP="00F65BBD">
            <w:pPr>
              <w:pStyle w:val="TableParagraph"/>
              <w:tabs>
                <w:tab w:val="left" w:pos="9923"/>
              </w:tabs>
              <w:ind w:right="31"/>
              <w:jc w:val="center"/>
              <w:rPr>
                <w:sz w:val="24"/>
                <w:szCs w:val="24"/>
                <w:lang w:val="uk-UA"/>
              </w:rPr>
            </w:pPr>
            <w:r>
              <w:rPr>
                <w:sz w:val="24"/>
                <w:szCs w:val="24"/>
                <w:lang w:val="uk-UA"/>
              </w:rPr>
              <w:t>01.04.2018</w:t>
            </w:r>
          </w:p>
        </w:tc>
        <w:tc>
          <w:tcPr>
            <w:tcW w:w="1533" w:type="dxa"/>
          </w:tcPr>
          <w:p w:rsidR="000752F2" w:rsidRPr="00E502D3" w:rsidRDefault="000752F2" w:rsidP="00F65BBD">
            <w:pPr>
              <w:pStyle w:val="TableParagraph"/>
              <w:tabs>
                <w:tab w:val="left" w:pos="9923"/>
              </w:tabs>
              <w:ind w:right="31"/>
              <w:jc w:val="center"/>
              <w:rPr>
                <w:sz w:val="24"/>
                <w:szCs w:val="24"/>
                <w:lang w:val="uk-UA"/>
              </w:rPr>
            </w:pPr>
            <w:r>
              <w:rPr>
                <w:sz w:val="24"/>
                <w:szCs w:val="24"/>
                <w:lang w:val="uk-UA"/>
              </w:rPr>
              <w:t>100%</w:t>
            </w:r>
          </w:p>
        </w:tc>
        <w:tc>
          <w:tcPr>
            <w:tcW w:w="5529" w:type="dxa"/>
          </w:tcPr>
          <w:p w:rsidR="00CB5CA3" w:rsidRPr="00913925" w:rsidRDefault="00737C32" w:rsidP="009163A4">
            <w:pPr>
              <w:widowControl/>
              <w:tabs>
                <w:tab w:val="left" w:pos="9923"/>
              </w:tabs>
              <w:autoSpaceDE/>
              <w:autoSpaceDN/>
              <w:ind w:left="142" w:right="142"/>
              <w:jc w:val="both"/>
              <w:rPr>
                <w:sz w:val="24"/>
                <w:szCs w:val="24"/>
                <w:lang w:val="ru-RU"/>
              </w:rPr>
            </w:pPr>
            <w:r>
              <w:rPr>
                <w:sz w:val="24"/>
                <w:szCs w:val="24"/>
                <w:lang w:val="uk-UA"/>
              </w:rPr>
              <w:t>1.З</w:t>
            </w:r>
            <w:r w:rsidR="00CB5CA3" w:rsidRPr="00913925">
              <w:rPr>
                <w:sz w:val="24"/>
                <w:szCs w:val="24"/>
                <w:lang w:val="ru-RU"/>
              </w:rPr>
              <w:t xml:space="preserve">атвердження результатів господарсько-фінансової діяльності Товариства за березень 2018 року. </w:t>
            </w:r>
          </w:p>
          <w:p w:rsidR="00CB5CA3" w:rsidRPr="00913925" w:rsidRDefault="00737C32" w:rsidP="009163A4">
            <w:pPr>
              <w:widowControl/>
              <w:tabs>
                <w:tab w:val="left" w:pos="9923"/>
              </w:tabs>
              <w:autoSpaceDE/>
              <w:autoSpaceDN/>
              <w:ind w:left="142" w:right="142"/>
              <w:jc w:val="both"/>
              <w:rPr>
                <w:sz w:val="24"/>
                <w:szCs w:val="24"/>
                <w:lang w:val="ru-RU"/>
              </w:rPr>
            </w:pPr>
            <w:r>
              <w:rPr>
                <w:sz w:val="24"/>
                <w:szCs w:val="24"/>
                <w:lang w:val="uk-UA"/>
              </w:rPr>
              <w:t>2. З</w:t>
            </w:r>
            <w:r w:rsidR="00CB5CA3" w:rsidRPr="00913925">
              <w:rPr>
                <w:sz w:val="24"/>
                <w:szCs w:val="24"/>
                <w:lang w:val="ru-RU"/>
              </w:rPr>
              <w:t xml:space="preserve">атвердження розміру преміювання робітникам по результатам діяльності за березень 2018 року. </w:t>
            </w:r>
          </w:p>
          <w:p w:rsidR="000752F2" w:rsidRPr="00913925" w:rsidRDefault="000752F2" w:rsidP="009163A4">
            <w:pPr>
              <w:pStyle w:val="TableParagraph"/>
              <w:tabs>
                <w:tab w:val="decimal" w:pos="360"/>
                <w:tab w:val="left" w:pos="9923"/>
              </w:tabs>
              <w:spacing w:before="0" w:line="240" w:lineRule="auto"/>
              <w:ind w:left="142" w:right="142"/>
              <w:jc w:val="center"/>
              <w:rPr>
                <w:sz w:val="24"/>
                <w:szCs w:val="24"/>
                <w:lang w:val="ru-RU"/>
              </w:rPr>
            </w:pPr>
          </w:p>
        </w:tc>
      </w:tr>
      <w:tr w:rsidR="000752F2" w:rsidRPr="00913925" w:rsidTr="008C433B">
        <w:trPr>
          <w:trHeight w:val="258"/>
        </w:trPr>
        <w:tc>
          <w:tcPr>
            <w:tcW w:w="2436" w:type="dxa"/>
          </w:tcPr>
          <w:p w:rsidR="000752F2" w:rsidRPr="00C219C5" w:rsidRDefault="00CB5CA3" w:rsidP="00F65BBD">
            <w:pPr>
              <w:pStyle w:val="TableParagraph"/>
              <w:tabs>
                <w:tab w:val="left" w:pos="9923"/>
              </w:tabs>
              <w:ind w:right="31"/>
              <w:jc w:val="center"/>
              <w:rPr>
                <w:lang w:val="uk-UA"/>
              </w:rPr>
            </w:pPr>
            <w:r>
              <w:rPr>
                <w:lang w:val="uk-UA"/>
              </w:rPr>
              <w:t>31.04.2018</w:t>
            </w:r>
          </w:p>
        </w:tc>
        <w:tc>
          <w:tcPr>
            <w:tcW w:w="1533" w:type="dxa"/>
          </w:tcPr>
          <w:p w:rsidR="000752F2" w:rsidRPr="000866AB" w:rsidRDefault="000752F2" w:rsidP="00F65BBD">
            <w:pPr>
              <w:pStyle w:val="TableParagraph"/>
              <w:tabs>
                <w:tab w:val="left" w:pos="9923"/>
              </w:tabs>
              <w:ind w:right="31"/>
              <w:jc w:val="center"/>
              <w:rPr>
                <w:lang w:val="uk-UA"/>
              </w:rPr>
            </w:pPr>
            <w:r>
              <w:rPr>
                <w:lang w:val="uk-UA"/>
              </w:rPr>
              <w:t>100%</w:t>
            </w:r>
          </w:p>
        </w:tc>
        <w:tc>
          <w:tcPr>
            <w:tcW w:w="5529" w:type="dxa"/>
          </w:tcPr>
          <w:p w:rsidR="00CB5CA3" w:rsidRPr="00913925" w:rsidRDefault="00D97DF1" w:rsidP="009163A4">
            <w:pPr>
              <w:widowControl/>
              <w:tabs>
                <w:tab w:val="left" w:pos="9923"/>
              </w:tabs>
              <w:autoSpaceDE/>
              <w:autoSpaceDN/>
              <w:ind w:left="142" w:right="142"/>
              <w:jc w:val="both"/>
              <w:rPr>
                <w:sz w:val="24"/>
                <w:szCs w:val="24"/>
                <w:lang w:val="ru-RU"/>
              </w:rPr>
            </w:pPr>
            <w:r>
              <w:rPr>
                <w:sz w:val="24"/>
                <w:szCs w:val="24"/>
                <w:lang w:val="uk-UA"/>
              </w:rPr>
              <w:t>1. О</w:t>
            </w:r>
            <w:r w:rsidR="00CB5CA3" w:rsidRPr="00913925">
              <w:rPr>
                <w:sz w:val="24"/>
                <w:szCs w:val="24"/>
                <w:lang w:val="ru-RU"/>
              </w:rPr>
              <w:t>брання секретаря Правління</w:t>
            </w:r>
          </w:p>
          <w:p w:rsidR="00CB5CA3" w:rsidRPr="00913925" w:rsidRDefault="00D97DF1" w:rsidP="009163A4">
            <w:pPr>
              <w:widowControl/>
              <w:tabs>
                <w:tab w:val="left" w:pos="9923"/>
              </w:tabs>
              <w:autoSpaceDE/>
              <w:autoSpaceDN/>
              <w:ind w:left="142" w:right="142"/>
              <w:jc w:val="both"/>
              <w:rPr>
                <w:sz w:val="24"/>
                <w:szCs w:val="24"/>
                <w:lang w:val="ru-RU"/>
              </w:rPr>
            </w:pPr>
            <w:r>
              <w:rPr>
                <w:sz w:val="24"/>
                <w:szCs w:val="24"/>
                <w:lang w:val="uk-UA"/>
              </w:rPr>
              <w:t>2. З</w:t>
            </w:r>
            <w:r w:rsidR="00CB5CA3" w:rsidRPr="00913925">
              <w:rPr>
                <w:sz w:val="24"/>
                <w:szCs w:val="24"/>
                <w:lang w:val="ru-RU"/>
              </w:rPr>
              <w:t xml:space="preserve">атвердження планів та графіків  чергування на вихідних та травневих святах. </w:t>
            </w:r>
          </w:p>
          <w:p w:rsidR="000752F2" w:rsidRPr="00913925" w:rsidRDefault="000752F2" w:rsidP="009163A4">
            <w:pPr>
              <w:pStyle w:val="TableParagraph"/>
              <w:tabs>
                <w:tab w:val="decimal" w:pos="360"/>
                <w:tab w:val="left" w:pos="9923"/>
              </w:tabs>
              <w:spacing w:before="0" w:line="240" w:lineRule="auto"/>
              <w:ind w:left="142" w:right="142"/>
              <w:jc w:val="center"/>
              <w:rPr>
                <w:lang w:val="ru-RU"/>
              </w:rPr>
            </w:pPr>
          </w:p>
        </w:tc>
      </w:tr>
      <w:tr w:rsidR="000752F2" w:rsidRPr="00913925" w:rsidTr="008C433B">
        <w:trPr>
          <w:trHeight w:val="258"/>
        </w:trPr>
        <w:tc>
          <w:tcPr>
            <w:tcW w:w="2436" w:type="dxa"/>
          </w:tcPr>
          <w:p w:rsidR="000752F2" w:rsidRPr="00883DF9" w:rsidRDefault="006432AC" w:rsidP="00F65BBD">
            <w:pPr>
              <w:pStyle w:val="TableParagraph"/>
              <w:tabs>
                <w:tab w:val="left" w:pos="9923"/>
              </w:tabs>
              <w:ind w:right="31"/>
              <w:jc w:val="center"/>
              <w:rPr>
                <w:sz w:val="24"/>
                <w:szCs w:val="24"/>
                <w:lang w:val="uk-UA"/>
              </w:rPr>
            </w:pPr>
            <w:r>
              <w:rPr>
                <w:sz w:val="24"/>
                <w:szCs w:val="24"/>
                <w:lang w:val="uk-UA"/>
              </w:rPr>
              <w:t>03.05.2018</w:t>
            </w:r>
          </w:p>
        </w:tc>
        <w:tc>
          <w:tcPr>
            <w:tcW w:w="1533" w:type="dxa"/>
          </w:tcPr>
          <w:p w:rsidR="000752F2" w:rsidRPr="000866AB" w:rsidRDefault="000752F2" w:rsidP="00F65BBD">
            <w:pPr>
              <w:pStyle w:val="TableParagraph"/>
              <w:tabs>
                <w:tab w:val="left" w:pos="9923"/>
              </w:tabs>
              <w:ind w:right="31"/>
              <w:jc w:val="center"/>
              <w:rPr>
                <w:sz w:val="24"/>
                <w:szCs w:val="24"/>
                <w:lang w:val="uk-UA"/>
              </w:rPr>
            </w:pPr>
            <w:r>
              <w:rPr>
                <w:sz w:val="24"/>
                <w:szCs w:val="24"/>
                <w:lang w:val="uk-UA"/>
              </w:rPr>
              <w:t>100%</w:t>
            </w:r>
          </w:p>
        </w:tc>
        <w:tc>
          <w:tcPr>
            <w:tcW w:w="5529" w:type="dxa"/>
          </w:tcPr>
          <w:p w:rsidR="006432AC" w:rsidRPr="00913925" w:rsidRDefault="00D97DF1" w:rsidP="009163A4">
            <w:pPr>
              <w:widowControl/>
              <w:tabs>
                <w:tab w:val="left" w:pos="9923"/>
              </w:tabs>
              <w:autoSpaceDE/>
              <w:autoSpaceDN/>
              <w:ind w:left="142" w:right="142"/>
              <w:jc w:val="both"/>
              <w:rPr>
                <w:sz w:val="24"/>
                <w:szCs w:val="24"/>
                <w:lang w:val="ru-RU"/>
              </w:rPr>
            </w:pPr>
            <w:r>
              <w:rPr>
                <w:sz w:val="24"/>
                <w:szCs w:val="24"/>
                <w:lang w:val="uk-UA"/>
              </w:rPr>
              <w:t>1.З</w:t>
            </w:r>
            <w:r w:rsidR="006432AC" w:rsidRPr="00913925">
              <w:rPr>
                <w:sz w:val="24"/>
                <w:szCs w:val="24"/>
                <w:lang w:val="ru-RU"/>
              </w:rPr>
              <w:t xml:space="preserve">атвердження результатів господарсько-фінансової діяльності Товариства за квітень 2018 року. </w:t>
            </w:r>
          </w:p>
          <w:p w:rsidR="006432AC" w:rsidRPr="00913925" w:rsidRDefault="00D97DF1" w:rsidP="009163A4">
            <w:pPr>
              <w:widowControl/>
              <w:tabs>
                <w:tab w:val="left" w:pos="9923"/>
              </w:tabs>
              <w:autoSpaceDE/>
              <w:autoSpaceDN/>
              <w:ind w:left="142" w:right="142"/>
              <w:jc w:val="both"/>
              <w:rPr>
                <w:sz w:val="24"/>
                <w:szCs w:val="24"/>
                <w:lang w:val="ru-RU"/>
              </w:rPr>
            </w:pPr>
            <w:r>
              <w:rPr>
                <w:sz w:val="24"/>
                <w:szCs w:val="24"/>
                <w:lang w:val="uk-UA"/>
              </w:rPr>
              <w:t xml:space="preserve">  2. З</w:t>
            </w:r>
            <w:r w:rsidR="006432AC" w:rsidRPr="00913925">
              <w:rPr>
                <w:sz w:val="24"/>
                <w:szCs w:val="24"/>
                <w:lang w:val="ru-RU"/>
              </w:rPr>
              <w:t xml:space="preserve">атвердження розміру преміювання робітникам по результатам діяльності за квітень 2018 року. </w:t>
            </w:r>
          </w:p>
          <w:p w:rsidR="000752F2" w:rsidRPr="00913925" w:rsidRDefault="000752F2" w:rsidP="009163A4">
            <w:pPr>
              <w:pStyle w:val="TableParagraph"/>
              <w:tabs>
                <w:tab w:val="decimal" w:pos="360"/>
                <w:tab w:val="left" w:pos="9923"/>
              </w:tabs>
              <w:spacing w:before="0" w:line="240" w:lineRule="auto"/>
              <w:ind w:left="142" w:right="142"/>
              <w:jc w:val="center"/>
              <w:rPr>
                <w:sz w:val="24"/>
                <w:szCs w:val="24"/>
                <w:lang w:val="ru-RU"/>
              </w:rPr>
            </w:pPr>
          </w:p>
        </w:tc>
      </w:tr>
      <w:tr w:rsidR="000752F2" w:rsidTr="008C433B">
        <w:trPr>
          <w:trHeight w:val="258"/>
        </w:trPr>
        <w:tc>
          <w:tcPr>
            <w:tcW w:w="2436" w:type="dxa"/>
          </w:tcPr>
          <w:p w:rsidR="000752F2" w:rsidRDefault="00B77448" w:rsidP="00F65BBD">
            <w:pPr>
              <w:pStyle w:val="TableParagraph"/>
              <w:tabs>
                <w:tab w:val="left" w:pos="9923"/>
              </w:tabs>
              <w:ind w:right="31"/>
              <w:jc w:val="center"/>
              <w:rPr>
                <w:sz w:val="24"/>
                <w:szCs w:val="24"/>
                <w:lang w:val="uk-UA"/>
              </w:rPr>
            </w:pPr>
            <w:r>
              <w:rPr>
                <w:sz w:val="24"/>
                <w:szCs w:val="24"/>
                <w:lang w:val="uk-UA"/>
              </w:rPr>
              <w:t>01.06.2018</w:t>
            </w:r>
          </w:p>
        </w:tc>
        <w:tc>
          <w:tcPr>
            <w:tcW w:w="1533" w:type="dxa"/>
          </w:tcPr>
          <w:p w:rsidR="000752F2" w:rsidRDefault="000752F2" w:rsidP="00F65BBD">
            <w:pPr>
              <w:pStyle w:val="TableParagraph"/>
              <w:tabs>
                <w:tab w:val="left" w:pos="9923"/>
              </w:tabs>
              <w:ind w:right="31"/>
              <w:jc w:val="center"/>
              <w:rPr>
                <w:sz w:val="24"/>
                <w:szCs w:val="24"/>
                <w:lang w:val="uk-UA"/>
              </w:rPr>
            </w:pPr>
            <w:r>
              <w:rPr>
                <w:sz w:val="24"/>
                <w:szCs w:val="24"/>
                <w:lang w:val="uk-UA"/>
              </w:rPr>
              <w:t>100%</w:t>
            </w:r>
          </w:p>
        </w:tc>
        <w:tc>
          <w:tcPr>
            <w:tcW w:w="5529" w:type="dxa"/>
          </w:tcPr>
          <w:p w:rsidR="00B77448" w:rsidRPr="00913925" w:rsidRDefault="00D97DF1" w:rsidP="009163A4">
            <w:pPr>
              <w:widowControl/>
              <w:tabs>
                <w:tab w:val="left" w:pos="9923"/>
              </w:tabs>
              <w:autoSpaceDE/>
              <w:autoSpaceDN/>
              <w:ind w:left="142" w:right="142"/>
              <w:jc w:val="both"/>
              <w:rPr>
                <w:sz w:val="24"/>
                <w:szCs w:val="24"/>
                <w:lang w:val="ru-RU"/>
              </w:rPr>
            </w:pPr>
            <w:r>
              <w:rPr>
                <w:sz w:val="24"/>
                <w:szCs w:val="24"/>
                <w:lang w:val="uk-UA"/>
              </w:rPr>
              <w:t>1. З</w:t>
            </w:r>
            <w:r w:rsidR="00B77448" w:rsidRPr="00913925">
              <w:rPr>
                <w:sz w:val="24"/>
                <w:szCs w:val="24"/>
                <w:lang w:val="ru-RU"/>
              </w:rPr>
              <w:t xml:space="preserve">атвердження планів та заходів у господарсько-фінансовій діяльності та поточній діяльності товариства на літно-осінній сезон. </w:t>
            </w:r>
          </w:p>
          <w:p w:rsidR="00B77448" w:rsidRPr="006B555D" w:rsidRDefault="00D97DF1" w:rsidP="009163A4">
            <w:pPr>
              <w:widowControl/>
              <w:tabs>
                <w:tab w:val="left" w:pos="9923"/>
              </w:tabs>
              <w:autoSpaceDE/>
              <w:autoSpaceDN/>
              <w:ind w:left="142" w:right="142"/>
              <w:jc w:val="both"/>
              <w:rPr>
                <w:sz w:val="24"/>
                <w:szCs w:val="24"/>
              </w:rPr>
            </w:pPr>
            <w:r>
              <w:rPr>
                <w:sz w:val="24"/>
                <w:szCs w:val="24"/>
                <w:lang w:val="uk-UA"/>
              </w:rPr>
              <w:t>2. З</w:t>
            </w:r>
            <w:r w:rsidR="00B77448">
              <w:rPr>
                <w:sz w:val="24"/>
                <w:szCs w:val="24"/>
              </w:rPr>
              <w:t>атвердження нового штатного розкладу</w:t>
            </w:r>
            <w:r w:rsidR="00B77448" w:rsidRPr="006B555D">
              <w:rPr>
                <w:sz w:val="24"/>
                <w:szCs w:val="24"/>
              </w:rPr>
              <w:t>.</w:t>
            </w:r>
          </w:p>
          <w:p w:rsidR="000752F2" w:rsidRDefault="000752F2" w:rsidP="009163A4">
            <w:pPr>
              <w:widowControl/>
              <w:tabs>
                <w:tab w:val="left" w:pos="569"/>
                <w:tab w:val="left" w:pos="9923"/>
              </w:tabs>
              <w:autoSpaceDE/>
              <w:autoSpaceDN/>
              <w:ind w:left="142" w:right="142"/>
              <w:jc w:val="both"/>
              <w:rPr>
                <w:lang w:val="uk-UA"/>
              </w:rPr>
            </w:pPr>
          </w:p>
        </w:tc>
      </w:tr>
      <w:tr w:rsidR="000752F2" w:rsidRPr="00913925" w:rsidTr="008C433B">
        <w:trPr>
          <w:trHeight w:val="258"/>
        </w:trPr>
        <w:tc>
          <w:tcPr>
            <w:tcW w:w="2436" w:type="dxa"/>
          </w:tcPr>
          <w:p w:rsidR="000752F2" w:rsidRPr="00883DF9" w:rsidRDefault="00EE4839" w:rsidP="00F65BBD">
            <w:pPr>
              <w:pStyle w:val="TableParagraph"/>
              <w:tabs>
                <w:tab w:val="left" w:pos="9923"/>
              </w:tabs>
              <w:ind w:right="31"/>
              <w:jc w:val="center"/>
              <w:rPr>
                <w:sz w:val="24"/>
                <w:szCs w:val="24"/>
                <w:lang w:val="uk-UA"/>
              </w:rPr>
            </w:pPr>
            <w:r>
              <w:rPr>
                <w:sz w:val="24"/>
                <w:szCs w:val="24"/>
                <w:lang w:val="uk-UA"/>
              </w:rPr>
              <w:t>05.06.2018</w:t>
            </w:r>
          </w:p>
        </w:tc>
        <w:tc>
          <w:tcPr>
            <w:tcW w:w="1533" w:type="dxa"/>
          </w:tcPr>
          <w:p w:rsidR="000752F2" w:rsidRPr="00883DF9" w:rsidRDefault="000752F2" w:rsidP="00F65BBD">
            <w:pPr>
              <w:pStyle w:val="TableParagraph"/>
              <w:tabs>
                <w:tab w:val="left" w:pos="9923"/>
              </w:tabs>
              <w:ind w:right="31"/>
              <w:jc w:val="center"/>
              <w:rPr>
                <w:sz w:val="24"/>
                <w:szCs w:val="24"/>
                <w:lang w:val="uk-UA"/>
              </w:rPr>
            </w:pPr>
            <w:r>
              <w:rPr>
                <w:sz w:val="24"/>
                <w:szCs w:val="24"/>
                <w:lang w:val="uk-UA"/>
              </w:rPr>
              <w:t>100%</w:t>
            </w:r>
          </w:p>
        </w:tc>
        <w:tc>
          <w:tcPr>
            <w:tcW w:w="5529" w:type="dxa"/>
          </w:tcPr>
          <w:p w:rsidR="00EE4839" w:rsidRPr="00913925" w:rsidRDefault="00260217" w:rsidP="009163A4">
            <w:pPr>
              <w:widowControl/>
              <w:tabs>
                <w:tab w:val="left" w:pos="9923"/>
              </w:tabs>
              <w:autoSpaceDE/>
              <w:autoSpaceDN/>
              <w:ind w:left="142" w:right="142"/>
              <w:jc w:val="both"/>
              <w:rPr>
                <w:sz w:val="24"/>
                <w:szCs w:val="24"/>
                <w:lang w:val="ru-RU"/>
              </w:rPr>
            </w:pPr>
            <w:r>
              <w:rPr>
                <w:sz w:val="24"/>
                <w:szCs w:val="24"/>
                <w:lang w:val="uk-UA"/>
              </w:rPr>
              <w:t>1.З</w:t>
            </w:r>
            <w:r w:rsidR="00EE4839" w:rsidRPr="00913925">
              <w:rPr>
                <w:sz w:val="24"/>
                <w:szCs w:val="24"/>
                <w:lang w:val="ru-RU"/>
              </w:rPr>
              <w:t xml:space="preserve">атвердження результатів господарсько-фінансової діяльності Товариства за </w:t>
            </w:r>
            <w:r w:rsidR="00EE4839">
              <w:rPr>
                <w:sz w:val="24"/>
                <w:szCs w:val="24"/>
                <w:lang w:val="ru-RU"/>
              </w:rPr>
              <w:t>травень</w:t>
            </w:r>
            <w:r w:rsidR="00EE4839" w:rsidRPr="00913925">
              <w:rPr>
                <w:sz w:val="24"/>
                <w:szCs w:val="24"/>
                <w:lang w:val="ru-RU"/>
              </w:rPr>
              <w:t xml:space="preserve"> 2018 року. </w:t>
            </w:r>
          </w:p>
          <w:p w:rsidR="00EE4839" w:rsidRPr="00913925" w:rsidRDefault="00260217" w:rsidP="009163A4">
            <w:pPr>
              <w:widowControl/>
              <w:tabs>
                <w:tab w:val="left" w:pos="9923"/>
              </w:tabs>
              <w:autoSpaceDE/>
              <w:autoSpaceDN/>
              <w:ind w:left="142" w:right="142"/>
              <w:jc w:val="both"/>
              <w:rPr>
                <w:sz w:val="24"/>
                <w:szCs w:val="24"/>
                <w:lang w:val="ru-RU"/>
              </w:rPr>
            </w:pPr>
            <w:r>
              <w:rPr>
                <w:sz w:val="24"/>
                <w:szCs w:val="24"/>
                <w:lang w:val="uk-UA"/>
              </w:rPr>
              <w:t>2. З</w:t>
            </w:r>
            <w:r w:rsidR="00EE4839" w:rsidRPr="00913925">
              <w:rPr>
                <w:sz w:val="24"/>
                <w:szCs w:val="24"/>
                <w:lang w:val="ru-RU"/>
              </w:rPr>
              <w:t xml:space="preserve">атвердження розміру преміювання робітникам по результатам діяльності за </w:t>
            </w:r>
            <w:r w:rsidR="00EE4839">
              <w:rPr>
                <w:sz w:val="24"/>
                <w:szCs w:val="24"/>
                <w:lang w:val="ru-RU"/>
              </w:rPr>
              <w:t>травень</w:t>
            </w:r>
            <w:r w:rsidR="00EE4839" w:rsidRPr="00913925">
              <w:rPr>
                <w:sz w:val="24"/>
                <w:szCs w:val="24"/>
                <w:lang w:val="ru-RU"/>
              </w:rPr>
              <w:t xml:space="preserve"> 2018 року. </w:t>
            </w:r>
          </w:p>
          <w:p w:rsidR="000752F2" w:rsidRPr="00913925" w:rsidRDefault="000752F2" w:rsidP="009163A4">
            <w:pPr>
              <w:pStyle w:val="TableParagraph"/>
              <w:tabs>
                <w:tab w:val="decimal" w:pos="360"/>
                <w:tab w:val="left" w:pos="9923"/>
              </w:tabs>
              <w:spacing w:before="0" w:line="240" w:lineRule="auto"/>
              <w:ind w:left="142" w:right="142"/>
              <w:jc w:val="center"/>
              <w:rPr>
                <w:sz w:val="24"/>
                <w:szCs w:val="24"/>
                <w:lang w:val="ru-RU"/>
              </w:rPr>
            </w:pPr>
          </w:p>
        </w:tc>
      </w:tr>
      <w:tr w:rsidR="000752F2" w:rsidRPr="00913925" w:rsidTr="008C433B">
        <w:trPr>
          <w:trHeight w:val="258"/>
        </w:trPr>
        <w:tc>
          <w:tcPr>
            <w:tcW w:w="2436" w:type="dxa"/>
          </w:tcPr>
          <w:p w:rsidR="000752F2" w:rsidRPr="00883DF9" w:rsidRDefault="00903C07" w:rsidP="00F65BBD">
            <w:pPr>
              <w:pStyle w:val="TableParagraph"/>
              <w:tabs>
                <w:tab w:val="left" w:pos="9923"/>
              </w:tabs>
              <w:ind w:right="31"/>
              <w:jc w:val="center"/>
              <w:rPr>
                <w:sz w:val="24"/>
                <w:szCs w:val="24"/>
                <w:lang w:val="uk-UA"/>
              </w:rPr>
            </w:pPr>
            <w:r>
              <w:rPr>
                <w:sz w:val="24"/>
                <w:szCs w:val="24"/>
                <w:lang w:val="uk-UA"/>
              </w:rPr>
              <w:t>04.07.2018</w:t>
            </w:r>
          </w:p>
        </w:tc>
        <w:tc>
          <w:tcPr>
            <w:tcW w:w="1533" w:type="dxa"/>
          </w:tcPr>
          <w:p w:rsidR="000752F2" w:rsidRPr="00883DF9" w:rsidRDefault="000752F2" w:rsidP="00F65BBD">
            <w:pPr>
              <w:pStyle w:val="TableParagraph"/>
              <w:tabs>
                <w:tab w:val="left" w:pos="9923"/>
              </w:tabs>
              <w:ind w:right="31"/>
              <w:jc w:val="center"/>
              <w:rPr>
                <w:sz w:val="24"/>
                <w:szCs w:val="24"/>
                <w:lang w:val="uk-UA"/>
              </w:rPr>
            </w:pPr>
            <w:r>
              <w:rPr>
                <w:sz w:val="24"/>
                <w:szCs w:val="24"/>
                <w:lang w:val="uk-UA"/>
              </w:rPr>
              <w:t>100%</w:t>
            </w:r>
          </w:p>
        </w:tc>
        <w:tc>
          <w:tcPr>
            <w:tcW w:w="5529" w:type="dxa"/>
          </w:tcPr>
          <w:p w:rsidR="00903C07" w:rsidRPr="00913925" w:rsidRDefault="00260217" w:rsidP="009163A4">
            <w:pPr>
              <w:widowControl/>
              <w:tabs>
                <w:tab w:val="left" w:pos="9923"/>
              </w:tabs>
              <w:autoSpaceDE/>
              <w:autoSpaceDN/>
              <w:ind w:left="142" w:right="142"/>
              <w:jc w:val="both"/>
              <w:rPr>
                <w:sz w:val="24"/>
                <w:szCs w:val="24"/>
                <w:lang w:val="ru-RU"/>
              </w:rPr>
            </w:pPr>
            <w:r>
              <w:rPr>
                <w:sz w:val="24"/>
                <w:szCs w:val="24"/>
                <w:lang w:val="uk-UA"/>
              </w:rPr>
              <w:t>1.З</w:t>
            </w:r>
            <w:r w:rsidR="00903C07" w:rsidRPr="00913925">
              <w:rPr>
                <w:sz w:val="24"/>
                <w:szCs w:val="24"/>
                <w:lang w:val="ru-RU"/>
              </w:rPr>
              <w:t xml:space="preserve">атвердження результатів господарсько-фінансової діяльності Товариства за </w:t>
            </w:r>
            <w:r w:rsidR="00903C07">
              <w:rPr>
                <w:sz w:val="24"/>
                <w:szCs w:val="24"/>
                <w:lang w:val="ru-RU"/>
              </w:rPr>
              <w:t>червень</w:t>
            </w:r>
            <w:r w:rsidR="00903C07" w:rsidRPr="00913925">
              <w:rPr>
                <w:sz w:val="24"/>
                <w:szCs w:val="24"/>
                <w:lang w:val="ru-RU"/>
              </w:rPr>
              <w:t xml:space="preserve"> 2018 року. </w:t>
            </w:r>
          </w:p>
          <w:p w:rsidR="00903C07" w:rsidRPr="00913925" w:rsidRDefault="00260217" w:rsidP="009163A4">
            <w:pPr>
              <w:widowControl/>
              <w:tabs>
                <w:tab w:val="left" w:pos="9923"/>
              </w:tabs>
              <w:autoSpaceDE/>
              <w:autoSpaceDN/>
              <w:ind w:left="142" w:right="142"/>
              <w:jc w:val="both"/>
              <w:rPr>
                <w:sz w:val="24"/>
                <w:szCs w:val="24"/>
                <w:lang w:val="ru-RU"/>
              </w:rPr>
            </w:pPr>
            <w:r>
              <w:rPr>
                <w:sz w:val="24"/>
                <w:szCs w:val="24"/>
                <w:lang w:val="uk-UA"/>
              </w:rPr>
              <w:t>2. З</w:t>
            </w:r>
            <w:r w:rsidR="00903C07" w:rsidRPr="00913925">
              <w:rPr>
                <w:sz w:val="24"/>
                <w:szCs w:val="24"/>
                <w:lang w:val="ru-RU"/>
              </w:rPr>
              <w:t xml:space="preserve">атвердження розміру преміювання робітникам по результатам діяльності за </w:t>
            </w:r>
            <w:r w:rsidR="00903C07">
              <w:rPr>
                <w:sz w:val="24"/>
                <w:szCs w:val="24"/>
                <w:lang w:val="ru-RU"/>
              </w:rPr>
              <w:t>червень</w:t>
            </w:r>
            <w:r w:rsidR="00903C07" w:rsidRPr="00913925">
              <w:rPr>
                <w:sz w:val="24"/>
                <w:szCs w:val="24"/>
                <w:lang w:val="ru-RU"/>
              </w:rPr>
              <w:t xml:space="preserve"> 2018 року. </w:t>
            </w:r>
          </w:p>
          <w:p w:rsidR="000752F2" w:rsidRPr="00913925" w:rsidRDefault="000752F2" w:rsidP="009163A4">
            <w:pPr>
              <w:pStyle w:val="TableParagraph"/>
              <w:tabs>
                <w:tab w:val="decimal" w:pos="360"/>
                <w:tab w:val="left" w:pos="9923"/>
              </w:tabs>
              <w:spacing w:before="0" w:line="240" w:lineRule="auto"/>
              <w:ind w:left="142" w:right="142"/>
              <w:jc w:val="center"/>
              <w:rPr>
                <w:sz w:val="24"/>
                <w:szCs w:val="24"/>
                <w:lang w:val="ru-RU"/>
              </w:rPr>
            </w:pPr>
          </w:p>
        </w:tc>
      </w:tr>
      <w:tr w:rsidR="000752F2" w:rsidRPr="00913925" w:rsidTr="008C433B">
        <w:trPr>
          <w:trHeight w:val="258"/>
        </w:trPr>
        <w:tc>
          <w:tcPr>
            <w:tcW w:w="2436" w:type="dxa"/>
          </w:tcPr>
          <w:p w:rsidR="000752F2" w:rsidRPr="00883DF9" w:rsidRDefault="00903C07" w:rsidP="00F65BBD">
            <w:pPr>
              <w:pStyle w:val="TableParagraph"/>
              <w:tabs>
                <w:tab w:val="left" w:pos="9923"/>
              </w:tabs>
              <w:ind w:right="31"/>
              <w:jc w:val="center"/>
              <w:rPr>
                <w:sz w:val="24"/>
                <w:szCs w:val="24"/>
                <w:lang w:val="uk-UA"/>
              </w:rPr>
            </w:pPr>
            <w:r>
              <w:rPr>
                <w:sz w:val="24"/>
                <w:szCs w:val="24"/>
                <w:lang w:val="uk-UA"/>
              </w:rPr>
              <w:t>02.08.2018</w:t>
            </w:r>
          </w:p>
        </w:tc>
        <w:tc>
          <w:tcPr>
            <w:tcW w:w="1533" w:type="dxa"/>
          </w:tcPr>
          <w:p w:rsidR="000752F2" w:rsidRPr="00883DF9" w:rsidRDefault="000752F2" w:rsidP="00F65BBD">
            <w:pPr>
              <w:pStyle w:val="TableParagraph"/>
              <w:tabs>
                <w:tab w:val="left" w:pos="9923"/>
              </w:tabs>
              <w:ind w:right="31"/>
              <w:jc w:val="center"/>
              <w:rPr>
                <w:sz w:val="24"/>
                <w:szCs w:val="24"/>
                <w:lang w:val="uk-UA"/>
              </w:rPr>
            </w:pPr>
            <w:r>
              <w:rPr>
                <w:sz w:val="24"/>
                <w:szCs w:val="24"/>
                <w:lang w:val="uk-UA"/>
              </w:rPr>
              <w:t>100%</w:t>
            </w:r>
          </w:p>
        </w:tc>
        <w:tc>
          <w:tcPr>
            <w:tcW w:w="5529" w:type="dxa"/>
          </w:tcPr>
          <w:p w:rsidR="00903C07" w:rsidRPr="00913925" w:rsidRDefault="00260217" w:rsidP="009163A4">
            <w:pPr>
              <w:widowControl/>
              <w:tabs>
                <w:tab w:val="left" w:pos="9923"/>
              </w:tabs>
              <w:autoSpaceDE/>
              <w:autoSpaceDN/>
              <w:ind w:left="142" w:right="142"/>
              <w:jc w:val="both"/>
              <w:rPr>
                <w:sz w:val="24"/>
                <w:szCs w:val="24"/>
                <w:lang w:val="ru-RU"/>
              </w:rPr>
            </w:pPr>
            <w:r>
              <w:rPr>
                <w:sz w:val="24"/>
                <w:szCs w:val="24"/>
                <w:lang w:val="uk-UA"/>
              </w:rPr>
              <w:t>1.З</w:t>
            </w:r>
            <w:r w:rsidR="00903C07" w:rsidRPr="00913925">
              <w:rPr>
                <w:sz w:val="24"/>
                <w:szCs w:val="24"/>
                <w:lang w:val="ru-RU"/>
              </w:rPr>
              <w:t xml:space="preserve">атвердження результатів господарсько-фінансової діяльності Товариства за </w:t>
            </w:r>
            <w:r w:rsidR="00903C07">
              <w:rPr>
                <w:sz w:val="24"/>
                <w:szCs w:val="24"/>
                <w:lang w:val="ru-RU"/>
              </w:rPr>
              <w:t>липень</w:t>
            </w:r>
            <w:r w:rsidR="00903C07" w:rsidRPr="00913925">
              <w:rPr>
                <w:sz w:val="24"/>
                <w:szCs w:val="24"/>
                <w:lang w:val="ru-RU"/>
              </w:rPr>
              <w:t xml:space="preserve"> 2018 року. </w:t>
            </w:r>
          </w:p>
          <w:p w:rsidR="00903C07" w:rsidRPr="00913925" w:rsidRDefault="00260217" w:rsidP="009163A4">
            <w:pPr>
              <w:widowControl/>
              <w:tabs>
                <w:tab w:val="left" w:pos="9923"/>
              </w:tabs>
              <w:autoSpaceDE/>
              <w:autoSpaceDN/>
              <w:ind w:left="142" w:right="142"/>
              <w:jc w:val="both"/>
              <w:rPr>
                <w:sz w:val="24"/>
                <w:szCs w:val="24"/>
                <w:lang w:val="ru-RU"/>
              </w:rPr>
            </w:pPr>
            <w:r>
              <w:rPr>
                <w:sz w:val="24"/>
                <w:szCs w:val="24"/>
                <w:lang w:val="uk-UA"/>
              </w:rPr>
              <w:t>2. З</w:t>
            </w:r>
            <w:r w:rsidR="00903C07" w:rsidRPr="00913925">
              <w:rPr>
                <w:sz w:val="24"/>
                <w:szCs w:val="24"/>
                <w:lang w:val="ru-RU"/>
              </w:rPr>
              <w:t xml:space="preserve">атвердження розміру преміювання робітникам по результатам діяльності за </w:t>
            </w:r>
            <w:r w:rsidR="00903C07">
              <w:rPr>
                <w:sz w:val="24"/>
                <w:szCs w:val="24"/>
                <w:lang w:val="ru-RU"/>
              </w:rPr>
              <w:t>липень</w:t>
            </w:r>
            <w:r w:rsidR="00903C07" w:rsidRPr="00913925">
              <w:rPr>
                <w:sz w:val="24"/>
                <w:szCs w:val="24"/>
                <w:lang w:val="ru-RU"/>
              </w:rPr>
              <w:t xml:space="preserve"> 2018 року. </w:t>
            </w:r>
          </w:p>
          <w:p w:rsidR="000752F2" w:rsidRPr="00913925" w:rsidRDefault="000752F2" w:rsidP="009163A4">
            <w:pPr>
              <w:pStyle w:val="TableParagraph"/>
              <w:tabs>
                <w:tab w:val="decimal" w:pos="360"/>
                <w:tab w:val="left" w:pos="9923"/>
              </w:tabs>
              <w:spacing w:before="0" w:line="240" w:lineRule="auto"/>
              <w:ind w:left="142" w:right="142"/>
              <w:jc w:val="center"/>
              <w:rPr>
                <w:sz w:val="24"/>
                <w:szCs w:val="24"/>
                <w:lang w:val="ru-RU"/>
              </w:rPr>
            </w:pPr>
          </w:p>
        </w:tc>
      </w:tr>
      <w:tr w:rsidR="00903C07" w:rsidRPr="00913925" w:rsidTr="008C433B">
        <w:trPr>
          <w:trHeight w:val="258"/>
        </w:trPr>
        <w:tc>
          <w:tcPr>
            <w:tcW w:w="2436" w:type="dxa"/>
          </w:tcPr>
          <w:p w:rsidR="00903C07" w:rsidRPr="00883DF9" w:rsidRDefault="00903C07" w:rsidP="00F65BBD">
            <w:pPr>
              <w:pStyle w:val="TableParagraph"/>
              <w:tabs>
                <w:tab w:val="left" w:pos="9923"/>
              </w:tabs>
              <w:ind w:right="31"/>
              <w:jc w:val="center"/>
              <w:rPr>
                <w:sz w:val="24"/>
                <w:szCs w:val="24"/>
                <w:lang w:val="uk-UA"/>
              </w:rPr>
            </w:pPr>
            <w:r>
              <w:rPr>
                <w:sz w:val="24"/>
                <w:szCs w:val="24"/>
                <w:lang w:val="uk-UA"/>
              </w:rPr>
              <w:t>10.08.2018</w:t>
            </w:r>
          </w:p>
        </w:tc>
        <w:tc>
          <w:tcPr>
            <w:tcW w:w="1533" w:type="dxa"/>
          </w:tcPr>
          <w:p w:rsidR="00903C07" w:rsidRDefault="00903C07" w:rsidP="00F65BBD">
            <w:pPr>
              <w:pStyle w:val="TableParagraph"/>
              <w:tabs>
                <w:tab w:val="left" w:pos="9923"/>
              </w:tabs>
              <w:ind w:right="31"/>
              <w:jc w:val="center"/>
              <w:rPr>
                <w:sz w:val="24"/>
                <w:szCs w:val="24"/>
                <w:lang w:val="uk-UA"/>
              </w:rPr>
            </w:pPr>
          </w:p>
        </w:tc>
        <w:tc>
          <w:tcPr>
            <w:tcW w:w="5529" w:type="dxa"/>
          </w:tcPr>
          <w:p w:rsidR="00903C07" w:rsidRPr="00913925" w:rsidRDefault="00A81993" w:rsidP="009163A4">
            <w:pPr>
              <w:widowControl/>
              <w:tabs>
                <w:tab w:val="left" w:pos="9923"/>
              </w:tabs>
              <w:autoSpaceDE/>
              <w:autoSpaceDN/>
              <w:ind w:left="142" w:right="142"/>
              <w:jc w:val="both"/>
              <w:rPr>
                <w:sz w:val="24"/>
                <w:szCs w:val="24"/>
                <w:lang w:val="uk-UA"/>
              </w:rPr>
            </w:pPr>
            <w:r>
              <w:rPr>
                <w:sz w:val="24"/>
                <w:szCs w:val="24"/>
                <w:lang w:val="uk-UA"/>
              </w:rPr>
              <w:t>1.П</w:t>
            </w:r>
            <w:r w:rsidR="00903C07" w:rsidRPr="00913925">
              <w:rPr>
                <w:sz w:val="24"/>
                <w:szCs w:val="24"/>
                <w:lang w:val="uk-UA"/>
              </w:rPr>
              <w:t xml:space="preserve">ризначення відповідальних осіб на період планової перевірки державної екологічної інспекції України Південно-західного регіону </w:t>
            </w:r>
            <w:r w:rsidR="00903C07" w:rsidRPr="00913925">
              <w:rPr>
                <w:sz w:val="24"/>
                <w:szCs w:val="24"/>
                <w:lang w:val="uk-UA"/>
              </w:rPr>
              <w:lastRenderedPageBreak/>
              <w:t>Чорного моря з питань дотримання екологічного законодавства.</w:t>
            </w:r>
          </w:p>
          <w:p w:rsidR="00903C07" w:rsidRPr="00913925" w:rsidRDefault="00903C07" w:rsidP="009163A4">
            <w:pPr>
              <w:pStyle w:val="TableParagraph"/>
              <w:tabs>
                <w:tab w:val="decimal" w:pos="360"/>
                <w:tab w:val="left" w:pos="9923"/>
              </w:tabs>
              <w:spacing w:before="0" w:line="240" w:lineRule="auto"/>
              <w:ind w:left="142" w:right="142"/>
              <w:jc w:val="center"/>
              <w:rPr>
                <w:sz w:val="24"/>
                <w:szCs w:val="24"/>
                <w:lang w:val="uk-UA"/>
              </w:rPr>
            </w:pPr>
          </w:p>
        </w:tc>
      </w:tr>
      <w:tr w:rsidR="00903C07" w:rsidRPr="00913925" w:rsidTr="008C433B">
        <w:trPr>
          <w:trHeight w:val="258"/>
        </w:trPr>
        <w:tc>
          <w:tcPr>
            <w:tcW w:w="2436" w:type="dxa"/>
          </w:tcPr>
          <w:p w:rsidR="00903C07" w:rsidRPr="00883DF9" w:rsidRDefault="008C433B" w:rsidP="00F65BBD">
            <w:pPr>
              <w:pStyle w:val="TableParagraph"/>
              <w:tabs>
                <w:tab w:val="left" w:pos="9923"/>
              </w:tabs>
              <w:ind w:right="31"/>
              <w:jc w:val="center"/>
              <w:rPr>
                <w:sz w:val="24"/>
                <w:szCs w:val="24"/>
                <w:lang w:val="uk-UA"/>
              </w:rPr>
            </w:pPr>
            <w:r>
              <w:rPr>
                <w:sz w:val="24"/>
                <w:szCs w:val="24"/>
                <w:lang w:val="uk-UA"/>
              </w:rPr>
              <w:lastRenderedPageBreak/>
              <w:t>02.09.2018</w:t>
            </w:r>
          </w:p>
        </w:tc>
        <w:tc>
          <w:tcPr>
            <w:tcW w:w="1533" w:type="dxa"/>
          </w:tcPr>
          <w:p w:rsidR="00903C07" w:rsidRDefault="00903C07" w:rsidP="00F65BBD">
            <w:pPr>
              <w:pStyle w:val="TableParagraph"/>
              <w:tabs>
                <w:tab w:val="left" w:pos="9923"/>
              </w:tabs>
              <w:ind w:right="31"/>
              <w:jc w:val="center"/>
              <w:rPr>
                <w:sz w:val="24"/>
                <w:szCs w:val="24"/>
                <w:lang w:val="uk-UA"/>
              </w:rPr>
            </w:pPr>
          </w:p>
        </w:tc>
        <w:tc>
          <w:tcPr>
            <w:tcW w:w="5529" w:type="dxa"/>
          </w:tcPr>
          <w:p w:rsidR="008C433B" w:rsidRPr="00913925" w:rsidRDefault="00A81993" w:rsidP="009163A4">
            <w:pPr>
              <w:widowControl/>
              <w:tabs>
                <w:tab w:val="left" w:pos="9923"/>
              </w:tabs>
              <w:autoSpaceDE/>
              <w:autoSpaceDN/>
              <w:ind w:left="142" w:right="142"/>
              <w:jc w:val="both"/>
              <w:rPr>
                <w:sz w:val="24"/>
                <w:szCs w:val="24"/>
                <w:lang w:val="ru-RU"/>
              </w:rPr>
            </w:pPr>
            <w:r>
              <w:rPr>
                <w:sz w:val="24"/>
                <w:szCs w:val="24"/>
                <w:lang w:val="uk-UA"/>
              </w:rPr>
              <w:t>1.З</w:t>
            </w:r>
            <w:r w:rsidR="008C433B" w:rsidRPr="00913925">
              <w:rPr>
                <w:sz w:val="24"/>
                <w:szCs w:val="24"/>
                <w:lang w:val="ru-RU"/>
              </w:rPr>
              <w:t xml:space="preserve">атвердження результатів господарсько-фінансової діяльності Товариства за </w:t>
            </w:r>
            <w:r w:rsidR="008C433B">
              <w:rPr>
                <w:sz w:val="24"/>
                <w:szCs w:val="24"/>
                <w:lang w:val="ru-RU"/>
              </w:rPr>
              <w:t>серпень</w:t>
            </w:r>
            <w:r w:rsidR="008C433B" w:rsidRPr="00913925">
              <w:rPr>
                <w:sz w:val="24"/>
                <w:szCs w:val="24"/>
                <w:lang w:val="ru-RU"/>
              </w:rPr>
              <w:t xml:space="preserve"> 2018 року. </w:t>
            </w:r>
          </w:p>
          <w:p w:rsidR="008C433B" w:rsidRPr="00913925" w:rsidRDefault="00A81993" w:rsidP="009163A4">
            <w:pPr>
              <w:widowControl/>
              <w:tabs>
                <w:tab w:val="left" w:pos="9923"/>
              </w:tabs>
              <w:autoSpaceDE/>
              <w:autoSpaceDN/>
              <w:ind w:left="142" w:right="142"/>
              <w:jc w:val="both"/>
              <w:rPr>
                <w:sz w:val="24"/>
                <w:szCs w:val="24"/>
                <w:lang w:val="ru-RU"/>
              </w:rPr>
            </w:pPr>
            <w:r>
              <w:rPr>
                <w:sz w:val="24"/>
                <w:szCs w:val="24"/>
                <w:lang w:val="uk-UA"/>
              </w:rPr>
              <w:t>2. З</w:t>
            </w:r>
            <w:r w:rsidR="008C433B" w:rsidRPr="00913925">
              <w:rPr>
                <w:sz w:val="24"/>
                <w:szCs w:val="24"/>
                <w:lang w:val="ru-RU"/>
              </w:rPr>
              <w:t xml:space="preserve">атвердження розміру преміювання робітникам по результатам діяльності за </w:t>
            </w:r>
            <w:r w:rsidR="008C433B">
              <w:rPr>
                <w:sz w:val="24"/>
                <w:szCs w:val="24"/>
                <w:lang w:val="ru-RU"/>
              </w:rPr>
              <w:t>серпень</w:t>
            </w:r>
            <w:r w:rsidR="008C433B" w:rsidRPr="00913925">
              <w:rPr>
                <w:sz w:val="24"/>
                <w:szCs w:val="24"/>
                <w:lang w:val="ru-RU"/>
              </w:rPr>
              <w:t xml:space="preserve"> 2018 року. </w:t>
            </w:r>
          </w:p>
          <w:p w:rsidR="00903C07" w:rsidRPr="00913925" w:rsidRDefault="00903C07" w:rsidP="009163A4">
            <w:pPr>
              <w:pStyle w:val="TableParagraph"/>
              <w:tabs>
                <w:tab w:val="decimal" w:pos="360"/>
                <w:tab w:val="left" w:pos="9923"/>
              </w:tabs>
              <w:spacing w:before="0" w:line="240" w:lineRule="auto"/>
              <w:ind w:left="142" w:right="142"/>
              <w:jc w:val="center"/>
              <w:rPr>
                <w:sz w:val="24"/>
                <w:szCs w:val="24"/>
                <w:lang w:val="ru-RU"/>
              </w:rPr>
            </w:pPr>
          </w:p>
        </w:tc>
      </w:tr>
      <w:tr w:rsidR="00903C07" w:rsidRPr="00913925" w:rsidTr="008C433B">
        <w:trPr>
          <w:trHeight w:val="258"/>
        </w:trPr>
        <w:tc>
          <w:tcPr>
            <w:tcW w:w="2436" w:type="dxa"/>
          </w:tcPr>
          <w:p w:rsidR="00903C07" w:rsidRPr="00883DF9" w:rsidRDefault="008C433B" w:rsidP="00F65BBD">
            <w:pPr>
              <w:pStyle w:val="TableParagraph"/>
              <w:tabs>
                <w:tab w:val="left" w:pos="9923"/>
              </w:tabs>
              <w:ind w:right="31"/>
              <w:jc w:val="center"/>
              <w:rPr>
                <w:sz w:val="24"/>
                <w:szCs w:val="24"/>
                <w:lang w:val="uk-UA"/>
              </w:rPr>
            </w:pPr>
            <w:r>
              <w:rPr>
                <w:sz w:val="24"/>
                <w:szCs w:val="24"/>
                <w:lang w:val="uk-UA"/>
              </w:rPr>
              <w:t>23.09.2018</w:t>
            </w:r>
          </w:p>
        </w:tc>
        <w:tc>
          <w:tcPr>
            <w:tcW w:w="1533" w:type="dxa"/>
          </w:tcPr>
          <w:p w:rsidR="00903C07" w:rsidRDefault="00903C07" w:rsidP="00F65BBD">
            <w:pPr>
              <w:pStyle w:val="TableParagraph"/>
              <w:tabs>
                <w:tab w:val="left" w:pos="9923"/>
              </w:tabs>
              <w:ind w:right="31"/>
              <w:jc w:val="center"/>
              <w:rPr>
                <w:sz w:val="24"/>
                <w:szCs w:val="24"/>
                <w:lang w:val="uk-UA"/>
              </w:rPr>
            </w:pPr>
          </w:p>
        </w:tc>
        <w:tc>
          <w:tcPr>
            <w:tcW w:w="5529" w:type="dxa"/>
          </w:tcPr>
          <w:p w:rsidR="008C433B" w:rsidRPr="00913925" w:rsidRDefault="00A81993" w:rsidP="009163A4">
            <w:pPr>
              <w:widowControl/>
              <w:tabs>
                <w:tab w:val="left" w:pos="9923"/>
              </w:tabs>
              <w:autoSpaceDE/>
              <w:autoSpaceDN/>
              <w:ind w:left="142" w:right="142"/>
              <w:jc w:val="both"/>
              <w:rPr>
                <w:sz w:val="24"/>
                <w:szCs w:val="24"/>
                <w:lang w:val="ru-RU"/>
              </w:rPr>
            </w:pPr>
            <w:r>
              <w:rPr>
                <w:sz w:val="24"/>
                <w:szCs w:val="24"/>
                <w:lang w:val="uk-UA"/>
              </w:rPr>
              <w:t>1. П</w:t>
            </w:r>
            <w:r w:rsidR="008C433B" w:rsidRPr="00913925">
              <w:rPr>
                <w:sz w:val="24"/>
                <w:szCs w:val="24"/>
                <w:lang w:val="ru-RU"/>
              </w:rPr>
              <w:t>ризначення відповідальних осіб на період планової перевірки ГУ ДФС в Одеській області з питань дотримання податкового, митного законодавства.</w:t>
            </w:r>
          </w:p>
          <w:p w:rsidR="00903C07" w:rsidRPr="00913925" w:rsidRDefault="00903C07" w:rsidP="009163A4">
            <w:pPr>
              <w:pStyle w:val="TableParagraph"/>
              <w:tabs>
                <w:tab w:val="decimal" w:pos="360"/>
                <w:tab w:val="left" w:pos="9923"/>
              </w:tabs>
              <w:spacing w:before="0" w:line="240" w:lineRule="auto"/>
              <w:ind w:left="142" w:right="142"/>
              <w:jc w:val="center"/>
              <w:rPr>
                <w:sz w:val="24"/>
                <w:szCs w:val="24"/>
                <w:lang w:val="ru-RU"/>
              </w:rPr>
            </w:pPr>
          </w:p>
        </w:tc>
      </w:tr>
      <w:tr w:rsidR="00903C07" w:rsidRPr="00913925" w:rsidTr="008C433B">
        <w:trPr>
          <w:trHeight w:val="258"/>
        </w:trPr>
        <w:tc>
          <w:tcPr>
            <w:tcW w:w="2436" w:type="dxa"/>
          </w:tcPr>
          <w:p w:rsidR="00903C07" w:rsidRPr="00883DF9" w:rsidRDefault="008C433B" w:rsidP="00F65BBD">
            <w:pPr>
              <w:pStyle w:val="TableParagraph"/>
              <w:tabs>
                <w:tab w:val="left" w:pos="9923"/>
              </w:tabs>
              <w:ind w:right="31"/>
              <w:jc w:val="center"/>
              <w:rPr>
                <w:sz w:val="24"/>
                <w:szCs w:val="24"/>
                <w:lang w:val="uk-UA"/>
              </w:rPr>
            </w:pPr>
            <w:r>
              <w:rPr>
                <w:sz w:val="24"/>
                <w:szCs w:val="24"/>
                <w:lang w:val="uk-UA"/>
              </w:rPr>
              <w:t>03.10.2018</w:t>
            </w:r>
          </w:p>
        </w:tc>
        <w:tc>
          <w:tcPr>
            <w:tcW w:w="1533" w:type="dxa"/>
          </w:tcPr>
          <w:p w:rsidR="00903C07" w:rsidRDefault="00903C07" w:rsidP="00F65BBD">
            <w:pPr>
              <w:pStyle w:val="TableParagraph"/>
              <w:tabs>
                <w:tab w:val="left" w:pos="9923"/>
              </w:tabs>
              <w:ind w:right="31"/>
              <w:jc w:val="center"/>
              <w:rPr>
                <w:sz w:val="24"/>
                <w:szCs w:val="24"/>
                <w:lang w:val="uk-UA"/>
              </w:rPr>
            </w:pPr>
          </w:p>
        </w:tc>
        <w:tc>
          <w:tcPr>
            <w:tcW w:w="5529" w:type="dxa"/>
          </w:tcPr>
          <w:p w:rsidR="008C433B" w:rsidRPr="00913925" w:rsidRDefault="0099382A" w:rsidP="009163A4">
            <w:pPr>
              <w:widowControl/>
              <w:tabs>
                <w:tab w:val="left" w:pos="9923"/>
              </w:tabs>
              <w:autoSpaceDE/>
              <w:autoSpaceDN/>
              <w:ind w:left="142" w:right="142"/>
              <w:jc w:val="both"/>
              <w:rPr>
                <w:sz w:val="24"/>
                <w:szCs w:val="24"/>
                <w:lang w:val="ru-RU"/>
              </w:rPr>
            </w:pPr>
            <w:r>
              <w:rPr>
                <w:sz w:val="24"/>
                <w:szCs w:val="24"/>
                <w:lang w:val="uk-UA"/>
              </w:rPr>
              <w:t>1.З</w:t>
            </w:r>
            <w:r w:rsidR="008C433B" w:rsidRPr="00913925">
              <w:rPr>
                <w:sz w:val="24"/>
                <w:szCs w:val="24"/>
                <w:lang w:val="ru-RU"/>
              </w:rPr>
              <w:t xml:space="preserve">атвердження результатів господарсько-фінансової діяльності Товариства за </w:t>
            </w:r>
            <w:r w:rsidR="008C433B">
              <w:rPr>
                <w:sz w:val="24"/>
                <w:szCs w:val="24"/>
                <w:lang w:val="ru-RU"/>
              </w:rPr>
              <w:t>вересень</w:t>
            </w:r>
            <w:r w:rsidR="008C433B" w:rsidRPr="00913925">
              <w:rPr>
                <w:sz w:val="24"/>
                <w:szCs w:val="24"/>
                <w:lang w:val="ru-RU"/>
              </w:rPr>
              <w:t xml:space="preserve"> 2018 року. </w:t>
            </w:r>
          </w:p>
          <w:p w:rsidR="008C433B" w:rsidRPr="00913925" w:rsidRDefault="0099382A" w:rsidP="009163A4">
            <w:pPr>
              <w:widowControl/>
              <w:tabs>
                <w:tab w:val="left" w:pos="9923"/>
              </w:tabs>
              <w:autoSpaceDE/>
              <w:autoSpaceDN/>
              <w:ind w:left="142" w:right="142"/>
              <w:jc w:val="both"/>
              <w:rPr>
                <w:sz w:val="24"/>
                <w:szCs w:val="24"/>
                <w:lang w:val="ru-RU"/>
              </w:rPr>
            </w:pPr>
            <w:r>
              <w:rPr>
                <w:sz w:val="24"/>
                <w:szCs w:val="24"/>
                <w:lang w:val="uk-UA"/>
              </w:rPr>
              <w:t>2. З</w:t>
            </w:r>
            <w:r w:rsidR="008C433B" w:rsidRPr="00913925">
              <w:rPr>
                <w:sz w:val="24"/>
                <w:szCs w:val="24"/>
                <w:lang w:val="ru-RU"/>
              </w:rPr>
              <w:t xml:space="preserve">атвердження розміру преміювання робітникам по результатам діяльності за </w:t>
            </w:r>
            <w:r w:rsidR="008C433B">
              <w:rPr>
                <w:sz w:val="24"/>
                <w:szCs w:val="24"/>
                <w:lang w:val="ru-RU"/>
              </w:rPr>
              <w:t>вересень</w:t>
            </w:r>
            <w:r w:rsidR="008C433B" w:rsidRPr="00913925">
              <w:rPr>
                <w:sz w:val="24"/>
                <w:szCs w:val="24"/>
                <w:lang w:val="ru-RU"/>
              </w:rPr>
              <w:t xml:space="preserve"> 2018 року. </w:t>
            </w:r>
          </w:p>
          <w:p w:rsidR="00903C07" w:rsidRPr="00913925" w:rsidRDefault="00903C07" w:rsidP="009163A4">
            <w:pPr>
              <w:pStyle w:val="TableParagraph"/>
              <w:tabs>
                <w:tab w:val="decimal" w:pos="360"/>
                <w:tab w:val="left" w:pos="9923"/>
              </w:tabs>
              <w:spacing w:before="0" w:line="240" w:lineRule="auto"/>
              <w:ind w:left="142" w:right="142"/>
              <w:jc w:val="center"/>
              <w:rPr>
                <w:sz w:val="24"/>
                <w:szCs w:val="24"/>
                <w:lang w:val="ru-RU"/>
              </w:rPr>
            </w:pPr>
          </w:p>
        </w:tc>
      </w:tr>
      <w:tr w:rsidR="00903C07" w:rsidRPr="00913925" w:rsidTr="008C433B">
        <w:trPr>
          <w:trHeight w:val="258"/>
        </w:trPr>
        <w:tc>
          <w:tcPr>
            <w:tcW w:w="2436" w:type="dxa"/>
          </w:tcPr>
          <w:p w:rsidR="00903C07" w:rsidRPr="00883DF9" w:rsidRDefault="008C433B" w:rsidP="00F65BBD">
            <w:pPr>
              <w:pStyle w:val="TableParagraph"/>
              <w:tabs>
                <w:tab w:val="left" w:pos="9923"/>
              </w:tabs>
              <w:ind w:right="31"/>
              <w:jc w:val="center"/>
              <w:rPr>
                <w:sz w:val="24"/>
                <w:szCs w:val="24"/>
                <w:lang w:val="uk-UA"/>
              </w:rPr>
            </w:pPr>
            <w:r>
              <w:rPr>
                <w:sz w:val="24"/>
                <w:szCs w:val="24"/>
                <w:lang w:val="uk-UA"/>
              </w:rPr>
              <w:t>01.11.2018</w:t>
            </w:r>
          </w:p>
        </w:tc>
        <w:tc>
          <w:tcPr>
            <w:tcW w:w="1533" w:type="dxa"/>
          </w:tcPr>
          <w:p w:rsidR="00903C07" w:rsidRDefault="00903C07" w:rsidP="00F65BBD">
            <w:pPr>
              <w:pStyle w:val="TableParagraph"/>
              <w:tabs>
                <w:tab w:val="left" w:pos="9923"/>
              </w:tabs>
              <w:ind w:right="31"/>
              <w:jc w:val="center"/>
              <w:rPr>
                <w:sz w:val="24"/>
                <w:szCs w:val="24"/>
                <w:lang w:val="uk-UA"/>
              </w:rPr>
            </w:pPr>
          </w:p>
        </w:tc>
        <w:tc>
          <w:tcPr>
            <w:tcW w:w="5529" w:type="dxa"/>
          </w:tcPr>
          <w:p w:rsidR="008C433B" w:rsidRPr="00913925" w:rsidRDefault="00885179" w:rsidP="009163A4">
            <w:pPr>
              <w:widowControl/>
              <w:tabs>
                <w:tab w:val="left" w:pos="9923"/>
              </w:tabs>
              <w:autoSpaceDE/>
              <w:autoSpaceDN/>
              <w:ind w:left="142" w:right="142"/>
              <w:jc w:val="both"/>
              <w:rPr>
                <w:sz w:val="24"/>
                <w:szCs w:val="24"/>
                <w:lang w:val="ru-RU"/>
              </w:rPr>
            </w:pPr>
            <w:r>
              <w:rPr>
                <w:sz w:val="24"/>
                <w:szCs w:val="24"/>
                <w:lang w:val="uk-UA"/>
              </w:rPr>
              <w:t>1. З</w:t>
            </w:r>
            <w:r w:rsidR="008C433B" w:rsidRPr="00913925">
              <w:rPr>
                <w:sz w:val="24"/>
                <w:szCs w:val="24"/>
                <w:lang w:val="ru-RU"/>
              </w:rPr>
              <w:t xml:space="preserve">атвердження результатів господарсько-фінансової діяльності Товариства за </w:t>
            </w:r>
            <w:r w:rsidR="008C433B">
              <w:rPr>
                <w:sz w:val="24"/>
                <w:szCs w:val="24"/>
                <w:lang w:val="ru-RU"/>
              </w:rPr>
              <w:t>жовтень</w:t>
            </w:r>
            <w:r w:rsidR="008C433B" w:rsidRPr="00913925">
              <w:rPr>
                <w:sz w:val="24"/>
                <w:szCs w:val="24"/>
                <w:lang w:val="ru-RU"/>
              </w:rPr>
              <w:t xml:space="preserve"> 2018 року. </w:t>
            </w:r>
          </w:p>
          <w:p w:rsidR="008C433B" w:rsidRPr="00913925" w:rsidRDefault="00885179" w:rsidP="009163A4">
            <w:pPr>
              <w:widowControl/>
              <w:tabs>
                <w:tab w:val="left" w:pos="9923"/>
              </w:tabs>
              <w:autoSpaceDE/>
              <w:autoSpaceDN/>
              <w:ind w:left="142" w:right="142"/>
              <w:jc w:val="both"/>
              <w:rPr>
                <w:sz w:val="24"/>
                <w:szCs w:val="24"/>
                <w:lang w:val="ru-RU"/>
              </w:rPr>
            </w:pPr>
            <w:r>
              <w:rPr>
                <w:sz w:val="24"/>
                <w:szCs w:val="24"/>
                <w:lang w:val="uk-UA"/>
              </w:rPr>
              <w:t>2. З</w:t>
            </w:r>
            <w:r w:rsidR="008C433B" w:rsidRPr="00913925">
              <w:rPr>
                <w:sz w:val="24"/>
                <w:szCs w:val="24"/>
                <w:lang w:val="ru-RU"/>
              </w:rPr>
              <w:t xml:space="preserve">атвердження розміру преміювання робітникам по результатам діяльності за </w:t>
            </w:r>
            <w:r w:rsidR="008C433B">
              <w:rPr>
                <w:sz w:val="24"/>
                <w:szCs w:val="24"/>
                <w:lang w:val="ru-RU"/>
              </w:rPr>
              <w:t>жовтень</w:t>
            </w:r>
            <w:r w:rsidR="008C433B" w:rsidRPr="00913925">
              <w:rPr>
                <w:sz w:val="24"/>
                <w:szCs w:val="24"/>
                <w:lang w:val="ru-RU"/>
              </w:rPr>
              <w:t xml:space="preserve"> 2018 року. </w:t>
            </w:r>
          </w:p>
          <w:p w:rsidR="00903C07" w:rsidRPr="00913925" w:rsidRDefault="00903C07" w:rsidP="009163A4">
            <w:pPr>
              <w:pStyle w:val="TableParagraph"/>
              <w:tabs>
                <w:tab w:val="decimal" w:pos="360"/>
                <w:tab w:val="left" w:pos="9923"/>
              </w:tabs>
              <w:spacing w:before="0" w:line="240" w:lineRule="auto"/>
              <w:ind w:left="142" w:right="142"/>
              <w:jc w:val="center"/>
              <w:rPr>
                <w:sz w:val="24"/>
                <w:szCs w:val="24"/>
                <w:lang w:val="ru-RU"/>
              </w:rPr>
            </w:pPr>
          </w:p>
        </w:tc>
      </w:tr>
      <w:tr w:rsidR="00903C07" w:rsidRPr="00913925" w:rsidTr="008C433B">
        <w:trPr>
          <w:trHeight w:val="258"/>
        </w:trPr>
        <w:tc>
          <w:tcPr>
            <w:tcW w:w="2436" w:type="dxa"/>
          </w:tcPr>
          <w:p w:rsidR="00903C07" w:rsidRPr="00883DF9" w:rsidRDefault="008C433B" w:rsidP="00F65BBD">
            <w:pPr>
              <w:pStyle w:val="TableParagraph"/>
              <w:tabs>
                <w:tab w:val="left" w:pos="9923"/>
              </w:tabs>
              <w:ind w:right="31"/>
              <w:jc w:val="center"/>
              <w:rPr>
                <w:sz w:val="24"/>
                <w:szCs w:val="24"/>
                <w:lang w:val="uk-UA"/>
              </w:rPr>
            </w:pPr>
            <w:r>
              <w:rPr>
                <w:sz w:val="24"/>
                <w:szCs w:val="24"/>
                <w:lang w:val="uk-UA"/>
              </w:rPr>
              <w:t>05.12.2018</w:t>
            </w:r>
          </w:p>
        </w:tc>
        <w:tc>
          <w:tcPr>
            <w:tcW w:w="1533" w:type="dxa"/>
          </w:tcPr>
          <w:p w:rsidR="00903C07" w:rsidRDefault="00903C07" w:rsidP="00F65BBD">
            <w:pPr>
              <w:pStyle w:val="TableParagraph"/>
              <w:tabs>
                <w:tab w:val="left" w:pos="9923"/>
              </w:tabs>
              <w:ind w:right="31"/>
              <w:jc w:val="center"/>
              <w:rPr>
                <w:sz w:val="24"/>
                <w:szCs w:val="24"/>
                <w:lang w:val="uk-UA"/>
              </w:rPr>
            </w:pPr>
          </w:p>
        </w:tc>
        <w:tc>
          <w:tcPr>
            <w:tcW w:w="5529" w:type="dxa"/>
          </w:tcPr>
          <w:p w:rsidR="008C433B" w:rsidRPr="00913925" w:rsidRDefault="00476BA0" w:rsidP="009163A4">
            <w:pPr>
              <w:widowControl/>
              <w:tabs>
                <w:tab w:val="left" w:pos="9923"/>
              </w:tabs>
              <w:autoSpaceDE/>
              <w:autoSpaceDN/>
              <w:ind w:left="142" w:right="142"/>
              <w:jc w:val="both"/>
              <w:rPr>
                <w:sz w:val="24"/>
                <w:szCs w:val="24"/>
                <w:lang w:val="ru-RU"/>
              </w:rPr>
            </w:pPr>
            <w:r>
              <w:rPr>
                <w:sz w:val="24"/>
                <w:szCs w:val="24"/>
                <w:lang w:val="uk-UA"/>
              </w:rPr>
              <w:t>1.З</w:t>
            </w:r>
            <w:r w:rsidR="008C433B" w:rsidRPr="00913925">
              <w:rPr>
                <w:sz w:val="24"/>
                <w:szCs w:val="24"/>
                <w:lang w:val="ru-RU"/>
              </w:rPr>
              <w:t xml:space="preserve">атвердження результатів господарсько-фінансової діяльності Товариства за </w:t>
            </w:r>
            <w:r w:rsidR="008C433B">
              <w:rPr>
                <w:sz w:val="24"/>
                <w:szCs w:val="24"/>
                <w:lang w:val="ru-RU"/>
              </w:rPr>
              <w:t>листопад</w:t>
            </w:r>
            <w:r w:rsidR="008C433B" w:rsidRPr="00913925">
              <w:rPr>
                <w:sz w:val="24"/>
                <w:szCs w:val="24"/>
                <w:lang w:val="ru-RU"/>
              </w:rPr>
              <w:t xml:space="preserve"> 2018 року. </w:t>
            </w:r>
          </w:p>
          <w:p w:rsidR="008C433B" w:rsidRPr="00913925" w:rsidRDefault="00476BA0" w:rsidP="009163A4">
            <w:pPr>
              <w:widowControl/>
              <w:tabs>
                <w:tab w:val="left" w:pos="9923"/>
              </w:tabs>
              <w:autoSpaceDE/>
              <w:autoSpaceDN/>
              <w:ind w:left="142" w:right="142"/>
              <w:jc w:val="both"/>
              <w:rPr>
                <w:sz w:val="24"/>
                <w:szCs w:val="24"/>
                <w:lang w:val="ru-RU"/>
              </w:rPr>
            </w:pPr>
            <w:r>
              <w:rPr>
                <w:sz w:val="24"/>
                <w:szCs w:val="24"/>
                <w:lang w:val="uk-UA"/>
              </w:rPr>
              <w:t>2. З</w:t>
            </w:r>
            <w:r w:rsidR="008C433B" w:rsidRPr="00913925">
              <w:rPr>
                <w:sz w:val="24"/>
                <w:szCs w:val="24"/>
                <w:lang w:val="ru-RU"/>
              </w:rPr>
              <w:t xml:space="preserve">атвердження розміру преміювання робітникам по результатам діяльності за </w:t>
            </w:r>
            <w:r w:rsidR="008C433B">
              <w:rPr>
                <w:sz w:val="24"/>
                <w:szCs w:val="24"/>
                <w:lang w:val="ru-RU"/>
              </w:rPr>
              <w:t>листопад</w:t>
            </w:r>
            <w:r w:rsidR="008C433B" w:rsidRPr="00913925">
              <w:rPr>
                <w:sz w:val="24"/>
                <w:szCs w:val="24"/>
                <w:lang w:val="ru-RU"/>
              </w:rPr>
              <w:t xml:space="preserve"> 2018 року. </w:t>
            </w:r>
          </w:p>
          <w:p w:rsidR="00903C07" w:rsidRPr="00913925" w:rsidRDefault="00903C07" w:rsidP="009163A4">
            <w:pPr>
              <w:pStyle w:val="TableParagraph"/>
              <w:tabs>
                <w:tab w:val="decimal" w:pos="360"/>
                <w:tab w:val="left" w:pos="9923"/>
              </w:tabs>
              <w:spacing w:before="0" w:line="240" w:lineRule="auto"/>
              <w:ind w:left="142" w:right="142"/>
              <w:jc w:val="center"/>
              <w:rPr>
                <w:sz w:val="24"/>
                <w:szCs w:val="24"/>
                <w:lang w:val="ru-RU"/>
              </w:rPr>
            </w:pPr>
          </w:p>
        </w:tc>
      </w:tr>
      <w:tr w:rsidR="008C433B" w:rsidRPr="00913925" w:rsidTr="008C433B">
        <w:trPr>
          <w:trHeight w:val="258"/>
        </w:trPr>
        <w:tc>
          <w:tcPr>
            <w:tcW w:w="2436" w:type="dxa"/>
          </w:tcPr>
          <w:p w:rsidR="008C433B" w:rsidRPr="00883DF9" w:rsidRDefault="005319B3" w:rsidP="00F65BBD">
            <w:pPr>
              <w:pStyle w:val="TableParagraph"/>
              <w:tabs>
                <w:tab w:val="left" w:pos="9923"/>
              </w:tabs>
              <w:ind w:right="31"/>
              <w:jc w:val="center"/>
              <w:rPr>
                <w:sz w:val="24"/>
                <w:szCs w:val="24"/>
                <w:lang w:val="uk-UA"/>
              </w:rPr>
            </w:pPr>
            <w:r>
              <w:rPr>
                <w:sz w:val="24"/>
                <w:szCs w:val="24"/>
                <w:lang w:val="uk-UA"/>
              </w:rPr>
              <w:t>30.12.2018</w:t>
            </w:r>
          </w:p>
        </w:tc>
        <w:tc>
          <w:tcPr>
            <w:tcW w:w="1533" w:type="dxa"/>
          </w:tcPr>
          <w:p w:rsidR="008C433B" w:rsidRDefault="008C433B" w:rsidP="00F65BBD">
            <w:pPr>
              <w:pStyle w:val="TableParagraph"/>
              <w:tabs>
                <w:tab w:val="left" w:pos="9923"/>
              </w:tabs>
              <w:ind w:right="31"/>
              <w:jc w:val="center"/>
              <w:rPr>
                <w:sz w:val="24"/>
                <w:szCs w:val="24"/>
                <w:lang w:val="uk-UA"/>
              </w:rPr>
            </w:pPr>
          </w:p>
        </w:tc>
        <w:tc>
          <w:tcPr>
            <w:tcW w:w="5529" w:type="dxa"/>
          </w:tcPr>
          <w:p w:rsidR="005319B3" w:rsidRPr="00913925" w:rsidRDefault="005437BE" w:rsidP="009163A4">
            <w:pPr>
              <w:widowControl/>
              <w:tabs>
                <w:tab w:val="left" w:pos="9923"/>
              </w:tabs>
              <w:autoSpaceDE/>
              <w:autoSpaceDN/>
              <w:ind w:left="142" w:right="142"/>
              <w:jc w:val="both"/>
              <w:rPr>
                <w:sz w:val="24"/>
                <w:szCs w:val="24"/>
                <w:lang w:val="ru-RU"/>
              </w:rPr>
            </w:pPr>
            <w:r>
              <w:rPr>
                <w:sz w:val="24"/>
                <w:szCs w:val="24"/>
                <w:lang w:val="uk-UA"/>
              </w:rPr>
              <w:t>1.З</w:t>
            </w:r>
            <w:r w:rsidR="005319B3" w:rsidRPr="00913925">
              <w:rPr>
                <w:sz w:val="24"/>
                <w:szCs w:val="24"/>
                <w:lang w:val="ru-RU"/>
              </w:rPr>
              <w:t xml:space="preserve">атвердження результатів господарсько-фінансової діяльності Товариства за </w:t>
            </w:r>
            <w:r w:rsidR="005319B3">
              <w:rPr>
                <w:sz w:val="24"/>
                <w:szCs w:val="24"/>
                <w:lang w:val="ru-RU"/>
              </w:rPr>
              <w:t>грудень</w:t>
            </w:r>
            <w:r w:rsidR="005319B3" w:rsidRPr="00913925">
              <w:rPr>
                <w:sz w:val="24"/>
                <w:szCs w:val="24"/>
                <w:lang w:val="ru-RU"/>
              </w:rPr>
              <w:t xml:space="preserve"> 2018 року. </w:t>
            </w:r>
          </w:p>
          <w:p w:rsidR="005319B3" w:rsidRPr="005437BE" w:rsidRDefault="005437BE" w:rsidP="009163A4">
            <w:pPr>
              <w:widowControl/>
              <w:tabs>
                <w:tab w:val="left" w:pos="9923"/>
              </w:tabs>
              <w:autoSpaceDE/>
              <w:autoSpaceDN/>
              <w:ind w:left="142" w:right="142"/>
              <w:jc w:val="both"/>
              <w:rPr>
                <w:sz w:val="24"/>
                <w:szCs w:val="24"/>
                <w:lang w:val="uk-UA"/>
              </w:rPr>
            </w:pPr>
            <w:r>
              <w:rPr>
                <w:sz w:val="24"/>
                <w:szCs w:val="24"/>
                <w:lang w:val="uk-UA"/>
              </w:rPr>
              <w:t xml:space="preserve">2. </w:t>
            </w:r>
            <w:r w:rsidR="005319B3" w:rsidRPr="00913925">
              <w:rPr>
                <w:sz w:val="24"/>
                <w:szCs w:val="24"/>
                <w:lang w:val="ru-RU"/>
              </w:rPr>
              <w:t>Затвердження звіту Головного бухгалтера по результатам діяльності Товариства за 2018 рік та подання звітності контролюючим органам</w:t>
            </w:r>
            <w:r>
              <w:rPr>
                <w:sz w:val="24"/>
                <w:szCs w:val="24"/>
                <w:lang w:val="uk-UA"/>
              </w:rPr>
              <w:t>.</w:t>
            </w:r>
          </w:p>
          <w:p w:rsidR="008C433B" w:rsidRPr="00913925" w:rsidRDefault="008C433B" w:rsidP="009163A4">
            <w:pPr>
              <w:pStyle w:val="TableParagraph"/>
              <w:tabs>
                <w:tab w:val="decimal" w:pos="360"/>
                <w:tab w:val="left" w:pos="9923"/>
              </w:tabs>
              <w:spacing w:before="0" w:line="240" w:lineRule="auto"/>
              <w:ind w:left="142" w:right="142"/>
              <w:jc w:val="center"/>
              <w:rPr>
                <w:sz w:val="24"/>
                <w:szCs w:val="24"/>
                <w:lang w:val="ru-RU"/>
              </w:rPr>
            </w:pPr>
          </w:p>
        </w:tc>
      </w:tr>
    </w:tbl>
    <w:p w:rsidR="00C83C05" w:rsidRPr="00913925" w:rsidRDefault="003228E7" w:rsidP="00F65BBD">
      <w:pPr>
        <w:pStyle w:val="21"/>
        <w:tabs>
          <w:tab w:val="left" w:pos="9923"/>
        </w:tabs>
        <w:spacing w:before="213" w:line="244" w:lineRule="auto"/>
        <w:ind w:left="0" w:right="31"/>
        <w:jc w:val="center"/>
        <w:rPr>
          <w:b/>
          <w:sz w:val="24"/>
          <w:szCs w:val="24"/>
          <w:lang w:val="ru-RU"/>
        </w:rPr>
      </w:pPr>
      <w:r w:rsidRPr="00DA45B4">
        <w:rPr>
          <w:b/>
          <w:w w:val="115"/>
          <w:sz w:val="24"/>
          <w:szCs w:val="24"/>
        </w:rPr>
        <w:t>V</w:t>
      </w:r>
      <w:r w:rsidRPr="00913925">
        <w:rPr>
          <w:b/>
          <w:w w:val="115"/>
          <w:sz w:val="24"/>
          <w:szCs w:val="24"/>
          <w:lang w:val="ru-RU"/>
        </w:rPr>
        <w:t>.</w:t>
      </w:r>
      <w:r w:rsidRPr="00913925">
        <w:rPr>
          <w:b/>
          <w:spacing w:val="-27"/>
          <w:w w:val="115"/>
          <w:sz w:val="24"/>
          <w:szCs w:val="24"/>
          <w:lang w:val="ru-RU"/>
        </w:rPr>
        <w:t xml:space="preserve"> </w:t>
      </w:r>
      <w:r w:rsidRPr="00913925">
        <w:rPr>
          <w:b/>
          <w:w w:val="115"/>
          <w:sz w:val="24"/>
          <w:szCs w:val="24"/>
          <w:lang w:val="ru-RU"/>
        </w:rPr>
        <w:t>Опис</w:t>
      </w:r>
      <w:r w:rsidRPr="00913925">
        <w:rPr>
          <w:b/>
          <w:spacing w:val="-28"/>
          <w:w w:val="115"/>
          <w:sz w:val="24"/>
          <w:szCs w:val="24"/>
          <w:lang w:val="ru-RU"/>
        </w:rPr>
        <w:t xml:space="preserve"> </w:t>
      </w:r>
      <w:r w:rsidRPr="00913925">
        <w:rPr>
          <w:b/>
          <w:w w:val="115"/>
          <w:sz w:val="24"/>
          <w:szCs w:val="24"/>
          <w:lang w:val="ru-RU"/>
        </w:rPr>
        <w:t>основних</w:t>
      </w:r>
      <w:r w:rsidRPr="00913925">
        <w:rPr>
          <w:b/>
          <w:spacing w:val="-26"/>
          <w:w w:val="115"/>
          <w:sz w:val="24"/>
          <w:szCs w:val="24"/>
          <w:lang w:val="ru-RU"/>
        </w:rPr>
        <w:t xml:space="preserve"> </w:t>
      </w:r>
      <w:r w:rsidRPr="00913925">
        <w:rPr>
          <w:b/>
          <w:w w:val="115"/>
          <w:sz w:val="24"/>
          <w:szCs w:val="24"/>
          <w:lang w:val="ru-RU"/>
        </w:rPr>
        <w:t>характеристик</w:t>
      </w:r>
      <w:r w:rsidRPr="00913925">
        <w:rPr>
          <w:b/>
          <w:spacing w:val="-24"/>
          <w:w w:val="115"/>
          <w:sz w:val="24"/>
          <w:szCs w:val="24"/>
          <w:lang w:val="ru-RU"/>
        </w:rPr>
        <w:t xml:space="preserve"> </w:t>
      </w:r>
      <w:r w:rsidRPr="00913925">
        <w:rPr>
          <w:b/>
          <w:w w:val="115"/>
          <w:sz w:val="24"/>
          <w:szCs w:val="24"/>
          <w:lang w:val="ru-RU"/>
        </w:rPr>
        <w:t>систем</w:t>
      </w:r>
      <w:r w:rsidRPr="00913925">
        <w:rPr>
          <w:b/>
          <w:spacing w:val="-25"/>
          <w:w w:val="115"/>
          <w:sz w:val="24"/>
          <w:szCs w:val="24"/>
          <w:lang w:val="ru-RU"/>
        </w:rPr>
        <w:t xml:space="preserve"> </w:t>
      </w:r>
      <w:r w:rsidRPr="00913925">
        <w:rPr>
          <w:b/>
          <w:w w:val="115"/>
          <w:sz w:val="24"/>
          <w:szCs w:val="24"/>
          <w:lang w:val="ru-RU"/>
        </w:rPr>
        <w:t>внутрішнього</w:t>
      </w:r>
      <w:r w:rsidRPr="00913925">
        <w:rPr>
          <w:b/>
          <w:spacing w:val="-22"/>
          <w:w w:val="115"/>
          <w:sz w:val="24"/>
          <w:szCs w:val="24"/>
          <w:lang w:val="ru-RU"/>
        </w:rPr>
        <w:t xml:space="preserve"> </w:t>
      </w:r>
      <w:r w:rsidRPr="00913925">
        <w:rPr>
          <w:b/>
          <w:w w:val="115"/>
          <w:sz w:val="24"/>
          <w:szCs w:val="24"/>
          <w:lang w:val="ru-RU"/>
        </w:rPr>
        <w:t>контролю</w:t>
      </w:r>
      <w:r w:rsidRPr="00913925">
        <w:rPr>
          <w:b/>
          <w:spacing w:val="-27"/>
          <w:w w:val="115"/>
          <w:sz w:val="24"/>
          <w:szCs w:val="24"/>
          <w:lang w:val="ru-RU"/>
        </w:rPr>
        <w:t xml:space="preserve"> </w:t>
      </w:r>
      <w:r w:rsidRPr="00913925">
        <w:rPr>
          <w:b/>
          <w:w w:val="115"/>
          <w:sz w:val="24"/>
          <w:szCs w:val="24"/>
          <w:lang w:val="ru-RU"/>
        </w:rPr>
        <w:t>і</w:t>
      </w:r>
      <w:r w:rsidRPr="00913925">
        <w:rPr>
          <w:b/>
          <w:spacing w:val="-24"/>
          <w:w w:val="115"/>
          <w:sz w:val="24"/>
          <w:szCs w:val="24"/>
          <w:lang w:val="ru-RU"/>
        </w:rPr>
        <w:t xml:space="preserve"> </w:t>
      </w:r>
      <w:r w:rsidRPr="00913925">
        <w:rPr>
          <w:b/>
          <w:w w:val="115"/>
          <w:sz w:val="24"/>
          <w:szCs w:val="24"/>
          <w:lang w:val="ru-RU"/>
        </w:rPr>
        <w:t>управління ризиками</w:t>
      </w:r>
    </w:p>
    <w:p w:rsidR="00C83C05" w:rsidRDefault="003228E7" w:rsidP="00F65BBD">
      <w:pPr>
        <w:pStyle w:val="a3"/>
        <w:tabs>
          <w:tab w:val="left" w:pos="9923"/>
        </w:tabs>
        <w:spacing w:before="159" w:line="244" w:lineRule="auto"/>
        <w:ind w:left="0" w:right="31"/>
        <w:jc w:val="both"/>
        <w:rPr>
          <w:w w:val="110"/>
          <w:sz w:val="24"/>
          <w:szCs w:val="24"/>
          <w:lang w:val="uk-UA"/>
        </w:rPr>
      </w:pPr>
      <w:r w:rsidRPr="00913925">
        <w:rPr>
          <w:w w:val="110"/>
          <w:sz w:val="24"/>
          <w:szCs w:val="24"/>
          <w:lang w:val="ru-RU"/>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Проте при здійсненні</w:t>
      </w:r>
      <w:r w:rsidRPr="00913925">
        <w:rPr>
          <w:spacing w:val="-15"/>
          <w:w w:val="110"/>
          <w:sz w:val="24"/>
          <w:szCs w:val="24"/>
          <w:lang w:val="ru-RU"/>
        </w:rPr>
        <w:t xml:space="preserve"> </w:t>
      </w:r>
      <w:r w:rsidRPr="00913925">
        <w:rPr>
          <w:w w:val="110"/>
          <w:sz w:val="24"/>
          <w:szCs w:val="24"/>
          <w:lang w:val="ru-RU"/>
        </w:rPr>
        <w:t>внутрішнього</w:t>
      </w:r>
      <w:r w:rsidRPr="00913925">
        <w:rPr>
          <w:spacing w:val="-16"/>
          <w:w w:val="110"/>
          <w:sz w:val="24"/>
          <w:szCs w:val="24"/>
          <w:lang w:val="ru-RU"/>
        </w:rPr>
        <w:t xml:space="preserve"> </w:t>
      </w:r>
      <w:r w:rsidRPr="00913925">
        <w:rPr>
          <w:w w:val="110"/>
          <w:sz w:val="24"/>
          <w:szCs w:val="24"/>
          <w:lang w:val="ru-RU"/>
        </w:rPr>
        <w:t>контролю</w:t>
      </w:r>
      <w:r w:rsidRPr="00913925">
        <w:rPr>
          <w:spacing w:val="-16"/>
          <w:w w:val="110"/>
          <w:sz w:val="24"/>
          <w:szCs w:val="24"/>
          <w:lang w:val="ru-RU"/>
        </w:rPr>
        <w:t xml:space="preserve"> </w:t>
      </w:r>
      <w:r w:rsidRPr="00913925">
        <w:rPr>
          <w:w w:val="110"/>
          <w:sz w:val="24"/>
          <w:szCs w:val="24"/>
          <w:lang w:val="ru-RU"/>
        </w:rPr>
        <w:t>використовуються</w:t>
      </w:r>
      <w:r w:rsidRPr="00913925">
        <w:rPr>
          <w:spacing w:val="-16"/>
          <w:w w:val="110"/>
          <w:sz w:val="24"/>
          <w:szCs w:val="24"/>
          <w:lang w:val="ru-RU"/>
        </w:rPr>
        <w:t xml:space="preserve"> </w:t>
      </w:r>
      <w:r w:rsidRPr="00913925">
        <w:rPr>
          <w:w w:val="110"/>
          <w:sz w:val="24"/>
          <w:szCs w:val="24"/>
          <w:lang w:val="ru-RU"/>
        </w:rPr>
        <w:t>різні</w:t>
      </w:r>
      <w:r w:rsidRPr="00913925">
        <w:rPr>
          <w:spacing w:val="-17"/>
          <w:w w:val="110"/>
          <w:sz w:val="24"/>
          <w:szCs w:val="24"/>
          <w:lang w:val="ru-RU"/>
        </w:rPr>
        <w:t xml:space="preserve"> </w:t>
      </w:r>
      <w:r w:rsidRPr="00913925">
        <w:rPr>
          <w:w w:val="110"/>
          <w:sz w:val="24"/>
          <w:szCs w:val="24"/>
          <w:lang w:val="ru-RU"/>
        </w:rPr>
        <w:t>методи,</w:t>
      </w:r>
      <w:r w:rsidRPr="00913925">
        <w:rPr>
          <w:spacing w:val="-15"/>
          <w:w w:val="110"/>
          <w:sz w:val="24"/>
          <w:szCs w:val="24"/>
          <w:lang w:val="ru-RU"/>
        </w:rPr>
        <w:t xml:space="preserve"> </w:t>
      </w:r>
      <w:r w:rsidRPr="00913925">
        <w:rPr>
          <w:w w:val="110"/>
          <w:sz w:val="24"/>
          <w:szCs w:val="24"/>
          <w:lang w:val="ru-RU"/>
        </w:rPr>
        <w:t>вони</w:t>
      </w:r>
      <w:r w:rsidRPr="00913925">
        <w:rPr>
          <w:spacing w:val="-17"/>
          <w:w w:val="110"/>
          <w:sz w:val="24"/>
          <w:szCs w:val="24"/>
          <w:lang w:val="ru-RU"/>
        </w:rPr>
        <w:t xml:space="preserve"> </w:t>
      </w:r>
      <w:r w:rsidRPr="00913925">
        <w:rPr>
          <w:w w:val="110"/>
          <w:sz w:val="24"/>
          <w:szCs w:val="24"/>
          <w:lang w:val="ru-RU"/>
        </w:rPr>
        <w:t>включають</w:t>
      </w:r>
      <w:r w:rsidRPr="00913925">
        <w:rPr>
          <w:spacing w:val="-17"/>
          <w:w w:val="110"/>
          <w:sz w:val="24"/>
          <w:szCs w:val="24"/>
          <w:lang w:val="ru-RU"/>
        </w:rPr>
        <w:t xml:space="preserve"> </w:t>
      </w:r>
      <w:r w:rsidRPr="00913925">
        <w:rPr>
          <w:w w:val="110"/>
          <w:sz w:val="24"/>
          <w:szCs w:val="24"/>
          <w:lang w:val="ru-RU"/>
        </w:rPr>
        <w:t>в</w:t>
      </w:r>
      <w:r w:rsidRPr="00913925">
        <w:rPr>
          <w:spacing w:val="-15"/>
          <w:w w:val="110"/>
          <w:sz w:val="24"/>
          <w:szCs w:val="24"/>
          <w:lang w:val="ru-RU"/>
        </w:rPr>
        <w:t xml:space="preserve"> </w:t>
      </w:r>
      <w:r w:rsidRPr="00913925">
        <w:rPr>
          <w:w w:val="110"/>
          <w:sz w:val="24"/>
          <w:szCs w:val="24"/>
          <w:lang w:val="ru-RU"/>
        </w:rPr>
        <w:t>себе такі елементи,</w:t>
      </w:r>
      <w:r w:rsidRPr="00913925">
        <w:rPr>
          <w:spacing w:val="-28"/>
          <w:w w:val="110"/>
          <w:sz w:val="24"/>
          <w:szCs w:val="24"/>
          <w:lang w:val="ru-RU"/>
        </w:rPr>
        <w:t xml:space="preserve"> </w:t>
      </w:r>
      <w:r w:rsidRPr="00913925">
        <w:rPr>
          <w:w w:val="110"/>
          <w:sz w:val="24"/>
          <w:szCs w:val="24"/>
          <w:lang w:val="ru-RU"/>
        </w:rPr>
        <w:t>як:</w:t>
      </w:r>
    </w:p>
    <w:p w:rsidR="00512FA6" w:rsidRPr="00512FA6" w:rsidRDefault="00512FA6" w:rsidP="00F65BBD">
      <w:pPr>
        <w:pStyle w:val="a3"/>
        <w:tabs>
          <w:tab w:val="left" w:pos="9923"/>
        </w:tabs>
        <w:spacing w:line="244" w:lineRule="auto"/>
        <w:ind w:left="0" w:right="31"/>
        <w:jc w:val="both"/>
        <w:rPr>
          <w:sz w:val="24"/>
          <w:szCs w:val="24"/>
          <w:lang w:val="uk-UA"/>
        </w:rPr>
      </w:pPr>
    </w:p>
    <w:p w:rsidR="00C83C05" w:rsidRPr="00913925" w:rsidRDefault="003228E7" w:rsidP="009163A4">
      <w:pPr>
        <w:pStyle w:val="a5"/>
        <w:numPr>
          <w:ilvl w:val="0"/>
          <w:numId w:val="21"/>
        </w:numPr>
        <w:tabs>
          <w:tab w:val="left" w:pos="357"/>
          <w:tab w:val="left" w:pos="9923"/>
        </w:tabs>
        <w:spacing w:line="244" w:lineRule="auto"/>
        <w:ind w:left="426" w:right="31"/>
        <w:jc w:val="both"/>
        <w:rPr>
          <w:sz w:val="24"/>
          <w:szCs w:val="24"/>
          <w:lang w:val="uk-UA"/>
        </w:rPr>
      </w:pPr>
      <w:r w:rsidRPr="00913925">
        <w:rPr>
          <w:w w:val="105"/>
          <w:sz w:val="24"/>
          <w:szCs w:val="24"/>
          <w:lang w:val="uk-UA"/>
        </w:rPr>
        <w:t>бухгалтерський фінансовий облік (інвентаризація і документація, рахунки і подвійний запис);</w:t>
      </w:r>
    </w:p>
    <w:p w:rsidR="00C83C05" w:rsidRPr="00913925" w:rsidRDefault="003228E7" w:rsidP="009163A4">
      <w:pPr>
        <w:pStyle w:val="a5"/>
        <w:numPr>
          <w:ilvl w:val="0"/>
          <w:numId w:val="21"/>
        </w:numPr>
        <w:tabs>
          <w:tab w:val="left" w:pos="357"/>
          <w:tab w:val="left" w:pos="9923"/>
        </w:tabs>
        <w:ind w:left="426" w:right="31"/>
        <w:jc w:val="both"/>
        <w:rPr>
          <w:sz w:val="24"/>
          <w:szCs w:val="24"/>
          <w:lang w:val="uk-UA"/>
        </w:rPr>
      </w:pPr>
      <w:r w:rsidRPr="00913925">
        <w:rPr>
          <w:w w:val="110"/>
          <w:sz w:val="24"/>
          <w:szCs w:val="24"/>
          <w:lang w:val="uk-UA"/>
        </w:rPr>
        <w:t>бухгалтерський</w:t>
      </w:r>
      <w:r w:rsidRPr="00913925">
        <w:rPr>
          <w:spacing w:val="-17"/>
          <w:w w:val="110"/>
          <w:sz w:val="24"/>
          <w:szCs w:val="24"/>
          <w:lang w:val="uk-UA"/>
        </w:rPr>
        <w:t xml:space="preserve"> </w:t>
      </w:r>
      <w:r w:rsidRPr="00913925">
        <w:rPr>
          <w:w w:val="110"/>
          <w:sz w:val="24"/>
          <w:szCs w:val="24"/>
          <w:lang w:val="uk-UA"/>
        </w:rPr>
        <w:t>управлінський</w:t>
      </w:r>
      <w:r w:rsidRPr="00913925">
        <w:rPr>
          <w:spacing w:val="-17"/>
          <w:w w:val="110"/>
          <w:sz w:val="24"/>
          <w:szCs w:val="24"/>
          <w:lang w:val="uk-UA"/>
        </w:rPr>
        <w:t xml:space="preserve"> </w:t>
      </w:r>
      <w:r w:rsidRPr="00913925">
        <w:rPr>
          <w:w w:val="110"/>
          <w:sz w:val="24"/>
          <w:szCs w:val="24"/>
          <w:lang w:val="uk-UA"/>
        </w:rPr>
        <w:t>облік</w:t>
      </w:r>
      <w:r w:rsidRPr="00913925">
        <w:rPr>
          <w:spacing w:val="-13"/>
          <w:w w:val="110"/>
          <w:sz w:val="24"/>
          <w:szCs w:val="24"/>
          <w:lang w:val="uk-UA"/>
        </w:rPr>
        <w:t xml:space="preserve"> </w:t>
      </w:r>
      <w:r w:rsidRPr="00913925">
        <w:rPr>
          <w:w w:val="110"/>
          <w:sz w:val="24"/>
          <w:szCs w:val="24"/>
          <w:lang w:val="uk-UA"/>
        </w:rPr>
        <w:t>(розподіл</w:t>
      </w:r>
      <w:r w:rsidRPr="00913925">
        <w:rPr>
          <w:spacing w:val="-15"/>
          <w:w w:val="110"/>
          <w:sz w:val="24"/>
          <w:szCs w:val="24"/>
          <w:lang w:val="uk-UA"/>
        </w:rPr>
        <w:t xml:space="preserve"> </w:t>
      </w:r>
      <w:r w:rsidRPr="00913925">
        <w:rPr>
          <w:w w:val="110"/>
          <w:sz w:val="24"/>
          <w:szCs w:val="24"/>
          <w:lang w:val="uk-UA"/>
        </w:rPr>
        <w:t>обов'язків,</w:t>
      </w:r>
      <w:r w:rsidRPr="00913925">
        <w:rPr>
          <w:spacing w:val="-16"/>
          <w:w w:val="110"/>
          <w:sz w:val="24"/>
          <w:szCs w:val="24"/>
          <w:lang w:val="uk-UA"/>
        </w:rPr>
        <w:t xml:space="preserve"> </w:t>
      </w:r>
      <w:r w:rsidRPr="00913925">
        <w:rPr>
          <w:w w:val="110"/>
          <w:sz w:val="24"/>
          <w:szCs w:val="24"/>
          <w:lang w:val="uk-UA"/>
        </w:rPr>
        <w:t>нормування</w:t>
      </w:r>
      <w:r w:rsidRPr="00913925">
        <w:rPr>
          <w:spacing w:val="-15"/>
          <w:w w:val="110"/>
          <w:sz w:val="24"/>
          <w:szCs w:val="24"/>
          <w:lang w:val="uk-UA"/>
        </w:rPr>
        <w:t xml:space="preserve"> </w:t>
      </w:r>
      <w:r w:rsidRPr="00913925">
        <w:rPr>
          <w:w w:val="110"/>
          <w:sz w:val="24"/>
          <w:szCs w:val="24"/>
          <w:lang w:val="uk-UA"/>
        </w:rPr>
        <w:t>витрат);</w:t>
      </w:r>
    </w:p>
    <w:p w:rsidR="00C83C05" w:rsidRPr="00913925" w:rsidRDefault="003228E7" w:rsidP="009163A4">
      <w:pPr>
        <w:pStyle w:val="a5"/>
        <w:numPr>
          <w:ilvl w:val="0"/>
          <w:numId w:val="21"/>
        </w:numPr>
        <w:tabs>
          <w:tab w:val="left" w:pos="357"/>
          <w:tab w:val="left" w:pos="9923"/>
        </w:tabs>
        <w:spacing w:line="244" w:lineRule="auto"/>
        <w:ind w:left="426" w:right="31"/>
        <w:jc w:val="both"/>
        <w:rPr>
          <w:sz w:val="24"/>
          <w:szCs w:val="24"/>
          <w:lang w:val="uk-UA"/>
        </w:rPr>
      </w:pPr>
      <w:r w:rsidRPr="00913925">
        <w:rPr>
          <w:w w:val="105"/>
          <w:sz w:val="24"/>
          <w:szCs w:val="24"/>
          <w:lang w:val="uk-UA"/>
        </w:rPr>
        <w:t xml:space="preserve">аудит, контроль,    ревізія     (перевірка     документів,     перевірка     вірності  </w:t>
      </w:r>
      <w:r w:rsidRPr="00913925">
        <w:rPr>
          <w:w w:val="105"/>
          <w:sz w:val="24"/>
          <w:szCs w:val="24"/>
          <w:lang w:val="uk-UA"/>
        </w:rPr>
        <w:lastRenderedPageBreak/>
        <w:t>арифметичних розрахунків, перевірка дотримання правил обліку окремих господарських операцій, інвентаризація, усне опитування персоналу, підтвердження і</w:t>
      </w:r>
      <w:r w:rsidRPr="00913925">
        <w:rPr>
          <w:spacing w:val="10"/>
          <w:w w:val="105"/>
          <w:sz w:val="24"/>
          <w:szCs w:val="24"/>
          <w:lang w:val="uk-UA"/>
        </w:rPr>
        <w:t xml:space="preserve"> </w:t>
      </w:r>
      <w:r w:rsidRPr="00913925">
        <w:rPr>
          <w:w w:val="105"/>
          <w:sz w:val="24"/>
          <w:szCs w:val="24"/>
          <w:lang w:val="uk-UA"/>
        </w:rPr>
        <w:t>простежування).</w:t>
      </w:r>
    </w:p>
    <w:p w:rsidR="00512FA6" w:rsidRPr="00913925" w:rsidRDefault="00512FA6" w:rsidP="009163A4">
      <w:pPr>
        <w:pStyle w:val="a5"/>
        <w:tabs>
          <w:tab w:val="left" w:pos="357"/>
          <w:tab w:val="left" w:pos="9923"/>
        </w:tabs>
        <w:spacing w:line="244" w:lineRule="auto"/>
        <w:ind w:left="426" w:right="31"/>
        <w:jc w:val="both"/>
        <w:rPr>
          <w:sz w:val="24"/>
          <w:szCs w:val="24"/>
          <w:lang w:val="uk-UA"/>
        </w:rPr>
      </w:pPr>
    </w:p>
    <w:p w:rsidR="00C83C05" w:rsidRPr="00913925" w:rsidRDefault="003228E7" w:rsidP="00F65BBD">
      <w:pPr>
        <w:pStyle w:val="a3"/>
        <w:tabs>
          <w:tab w:val="left" w:pos="9923"/>
        </w:tabs>
        <w:spacing w:line="244" w:lineRule="auto"/>
        <w:ind w:left="0" w:right="31"/>
        <w:jc w:val="both"/>
        <w:rPr>
          <w:sz w:val="24"/>
          <w:szCs w:val="24"/>
          <w:lang w:val="ru-RU"/>
        </w:rPr>
      </w:pPr>
      <w:proofErr w:type="gramStart"/>
      <w:r w:rsidRPr="00913925">
        <w:rPr>
          <w:w w:val="110"/>
          <w:sz w:val="24"/>
          <w:szCs w:val="24"/>
          <w:lang w:val="ru-RU"/>
        </w:rPr>
        <w:t>Всі  перераховані</w:t>
      </w:r>
      <w:proofErr w:type="gramEnd"/>
      <w:r w:rsidRPr="00913925">
        <w:rPr>
          <w:w w:val="110"/>
          <w:sz w:val="24"/>
          <w:szCs w:val="24"/>
          <w:lang w:val="ru-RU"/>
        </w:rPr>
        <w:t xml:space="preserve">  вище  методи  становлять  єдину  систему  і  використовуються  в  цілях управління</w:t>
      </w:r>
      <w:r w:rsidRPr="00913925">
        <w:rPr>
          <w:spacing w:val="-29"/>
          <w:w w:val="110"/>
          <w:sz w:val="24"/>
          <w:szCs w:val="24"/>
          <w:lang w:val="ru-RU"/>
        </w:rPr>
        <w:t xml:space="preserve"> </w:t>
      </w:r>
      <w:r w:rsidR="00677F51">
        <w:rPr>
          <w:w w:val="110"/>
          <w:sz w:val="24"/>
          <w:szCs w:val="24"/>
          <w:lang w:val="uk-UA"/>
        </w:rPr>
        <w:t>Товариством</w:t>
      </w:r>
      <w:r w:rsidRPr="00913925">
        <w:rPr>
          <w:w w:val="110"/>
          <w:sz w:val="24"/>
          <w:szCs w:val="24"/>
          <w:lang w:val="ru-RU"/>
        </w:rPr>
        <w:t>.</w:t>
      </w:r>
    </w:p>
    <w:p w:rsidR="00C83C05" w:rsidRPr="00913925" w:rsidRDefault="003228E7" w:rsidP="00F65BBD">
      <w:pPr>
        <w:pStyle w:val="a3"/>
        <w:tabs>
          <w:tab w:val="left" w:pos="9923"/>
        </w:tabs>
        <w:spacing w:before="160" w:line="244" w:lineRule="auto"/>
        <w:ind w:left="0" w:right="31"/>
        <w:jc w:val="both"/>
        <w:rPr>
          <w:sz w:val="24"/>
          <w:szCs w:val="24"/>
          <w:lang w:val="ru-RU"/>
        </w:rPr>
      </w:pPr>
      <w:r w:rsidRPr="00913925">
        <w:rPr>
          <w:w w:val="105"/>
          <w:sz w:val="24"/>
          <w:szCs w:val="24"/>
          <w:lang w:val="ru-RU"/>
        </w:rPr>
        <w:t>Метою управління ризиками є їхня мінімізація або мінімізація їхніх наслідків. Наражання на фінансові ризики виникає в процесі звичайної діяльності Товариства.</w:t>
      </w:r>
    </w:p>
    <w:p w:rsidR="00C83C05" w:rsidRPr="00913925" w:rsidRDefault="003228E7" w:rsidP="00F65BBD">
      <w:pPr>
        <w:pStyle w:val="a3"/>
        <w:tabs>
          <w:tab w:val="left" w:pos="9923"/>
        </w:tabs>
        <w:spacing w:before="161" w:line="244" w:lineRule="auto"/>
        <w:ind w:left="0" w:right="31"/>
        <w:jc w:val="both"/>
        <w:rPr>
          <w:sz w:val="24"/>
          <w:szCs w:val="24"/>
          <w:lang w:val="ru-RU"/>
        </w:rPr>
      </w:pPr>
      <w:r w:rsidRPr="00913925">
        <w:rPr>
          <w:w w:val="110"/>
          <w:sz w:val="24"/>
          <w:szCs w:val="24"/>
          <w:lang w:val="ru-RU"/>
        </w:rPr>
        <w:t>Основні</w:t>
      </w:r>
      <w:r w:rsidRPr="00913925">
        <w:rPr>
          <w:spacing w:val="-28"/>
          <w:w w:val="110"/>
          <w:sz w:val="24"/>
          <w:szCs w:val="24"/>
          <w:lang w:val="ru-RU"/>
        </w:rPr>
        <w:t xml:space="preserve"> </w:t>
      </w:r>
      <w:r w:rsidRPr="00913925">
        <w:rPr>
          <w:w w:val="110"/>
          <w:sz w:val="24"/>
          <w:szCs w:val="24"/>
          <w:lang w:val="ru-RU"/>
        </w:rPr>
        <w:t>фінансові</w:t>
      </w:r>
      <w:r w:rsidRPr="00913925">
        <w:rPr>
          <w:spacing w:val="-29"/>
          <w:w w:val="110"/>
          <w:sz w:val="24"/>
          <w:szCs w:val="24"/>
          <w:lang w:val="ru-RU"/>
        </w:rPr>
        <w:t xml:space="preserve"> </w:t>
      </w:r>
      <w:r w:rsidRPr="00913925">
        <w:rPr>
          <w:w w:val="110"/>
          <w:sz w:val="24"/>
          <w:szCs w:val="24"/>
          <w:lang w:val="ru-RU"/>
        </w:rPr>
        <w:t>інструменти</w:t>
      </w:r>
      <w:r w:rsidRPr="00913925">
        <w:rPr>
          <w:spacing w:val="-29"/>
          <w:w w:val="110"/>
          <w:sz w:val="24"/>
          <w:szCs w:val="24"/>
          <w:lang w:val="ru-RU"/>
        </w:rPr>
        <w:t xml:space="preserve"> </w:t>
      </w:r>
      <w:r w:rsidRPr="00913925">
        <w:rPr>
          <w:w w:val="110"/>
          <w:sz w:val="24"/>
          <w:szCs w:val="24"/>
          <w:lang w:val="ru-RU"/>
        </w:rPr>
        <w:t>підприємства,</w:t>
      </w:r>
      <w:r w:rsidRPr="00913925">
        <w:rPr>
          <w:spacing w:val="-29"/>
          <w:w w:val="110"/>
          <w:sz w:val="24"/>
          <w:szCs w:val="24"/>
          <w:lang w:val="ru-RU"/>
        </w:rPr>
        <w:t xml:space="preserve"> </w:t>
      </w:r>
      <w:r w:rsidRPr="00913925">
        <w:rPr>
          <w:w w:val="110"/>
          <w:sz w:val="24"/>
          <w:szCs w:val="24"/>
          <w:lang w:val="ru-RU"/>
        </w:rPr>
        <w:t>які</w:t>
      </w:r>
      <w:r w:rsidRPr="00913925">
        <w:rPr>
          <w:spacing w:val="-29"/>
          <w:w w:val="110"/>
          <w:sz w:val="24"/>
          <w:szCs w:val="24"/>
          <w:lang w:val="ru-RU"/>
        </w:rPr>
        <w:t xml:space="preserve"> </w:t>
      </w:r>
      <w:r w:rsidRPr="00913925">
        <w:rPr>
          <w:w w:val="110"/>
          <w:sz w:val="24"/>
          <w:szCs w:val="24"/>
          <w:lang w:val="ru-RU"/>
        </w:rPr>
        <w:t>несуть</w:t>
      </w:r>
      <w:r w:rsidRPr="00913925">
        <w:rPr>
          <w:spacing w:val="-28"/>
          <w:w w:val="110"/>
          <w:sz w:val="24"/>
          <w:szCs w:val="24"/>
          <w:lang w:val="ru-RU"/>
        </w:rPr>
        <w:t xml:space="preserve"> </w:t>
      </w:r>
      <w:r w:rsidRPr="00913925">
        <w:rPr>
          <w:w w:val="110"/>
          <w:sz w:val="24"/>
          <w:szCs w:val="24"/>
          <w:lang w:val="ru-RU"/>
        </w:rPr>
        <w:t>в</w:t>
      </w:r>
      <w:r w:rsidRPr="00913925">
        <w:rPr>
          <w:spacing w:val="-29"/>
          <w:w w:val="110"/>
          <w:sz w:val="24"/>
          <w:szCs w:val="24"/>
          <w:lang w:val="ru-RU"/>
        </w:rPr>
        <w:t xml:space="preserve"> </w:t>
      </w:r>
      <w:r w:rsidRPr="00913925">
        <w:rPr>
          <w:w w:val="110"/>
          <w:sz w:val="24"/>
          <w:szCs w:val="24"/>
          <w:lang w:val="ru-RU"/>
        </w:rPr>
        <w:t>собі</w:t>
      </w:r>
      <w:r w:rsidRPr="00913925">
        <w:rPr>
          <w:spacing w:val="-28"/>
          <w:w w:val="110"/>
          <w:sz w:val="24"/>
          <w:szCs w:val="24"/>
          <w:lang w:val="ru-RU"/>
        </w:rPr>
        <w:t xml:space="preserve"> </w:t>
      </w:r>
      <w:r w:rsidRPr="00913925">
        <w:rPr>
          <w:w w:val="110"/>
          <w:sz w:val="24"/>
          <w:szCs w:val="24"/>
          <w:lang w:val="ru-RU"/>
        </w:rPr>
        <w:t>фінансові</w:t>
      </w:r>
      <w:r w:rsidRPr="00913925">
        <w:rPr>
          <w:spacing w:val="-28"/>
          <w:w w:val="110"/>
          <w:sz w:val="24"/>
          <w:szCs w:val="24"/>
          <w:lang w:val="ru-RU"/>
        </w:rPr>
        <w:t xml:space="preserve"> </w:t>
      </w:r>
      <w:r w:rsidRPr="00913925">
        <w:rPr>
          <w:w w:val="110"/>
          <w:sz w:val="24"/>
          <w:szCs w:val="24"/>
          <w:lang w:val="ru-RU"/>
        </w:rPr>
        <w:t>ризики,</w:t>
      </w:r>
      <w:r w:rsidRPr="00913925">
        <w:rPr>
          <w:spacing w:val="-28"/>
          <w:w w:val="110"/>
          <w:sz w:val="24"/>
          <w:szCs w:val="24"/>
          <w:lang w:val="ru-RU"/>
        </w:rPr>
        <w:t xml:space="preserve"> </w:t>
      </w:r>
      <w:r w:rsidRPr="00913925">
        <w:rPr>
          <w:w w:val="110"/>
          <w:sz w:val="24"/>
          <w:szCs w:val="24"/>
          <w:lang w:val="ru-RU"/>
        </w:rPr>
        <w:t>включають грошові кошти, дебіторську заборгованість, кредиторську заборгованість, та піддаються наступним фінансовим</w:t>
      </w:r>
      <w:r w:rsidRPr="00913925">
        <w:rPr>
          <w:spacing w:val="-30"/>
          <w:w w:val="110"/>
          <w:sz w:val="24"/>
          <w:szCs w:val="24"/>
          <w:lang w:val="ru-RU"/>
        </w:rPr>
        <w:t xml:space="preserve"> </w:t>
      </w:r>
      <w:r w:rsidRPr="00913925">
        <w:rPr>
          <w:w w:val="110"/>
          <w:sz w:val="24"/>
          <w:szCs w:val="24"/>
          <w:lang w:val="ru-RU"/>
        </w:rPr>
        <w:t>ризикам:</w:t>
      </w:r>
    </w:p>
    <w:p w:rsidR="00C83C05" w:rsidRPr="00913925" w:rsidRDefault="003228E7" w:rsidP="009163A4">
      <w:pPr>
        <w:pStyle w:val="a5"/>
        <w:numPr>
          <w:ilvl w:val="0"/>
          <w:numId w:val="41"/>
        </w:numPr>
        <w:tabs>
          <w:tab w:val="left" w:pos="821"/>
          <w:tab w:val="left" w:pos="822"/>
          <w:tab w:val="left" w:pos="9923"/>
        </w:tabs>
        <w:spacing w:before="172"/>
        <w:ind w:right="31"/>
        <w:jc w:val="both"/>
        <w:rPr>
          <w:sz w:val="24"/>
          <w:szCs w:val="24"/>
          <w:lang w:val="ru-RU"/>
        </w:rPr>
      </w:pPr>
      <w:r w:rsidRPr="00913925">
        <w:rPr>
          <w:spacing w:val="-2"/>
          <w:w w:val="111"/>
          <w:sz w:val="24"/>
          <w:szCs w:val="24"/>
          <w:lang w:val="ru-RU"/>
        </w:rPr>
        <w:t>р</w:t>
      </w:r>
      <w:r w:rsidRPr="00913925">
        <w:rPr>
          <w:w w:val="110"/>
          <w:sz w:val="24"/>
          <w:szCs w:val="24"/>
          <w:lang w:val="ru-RU"/>
        </w:rPr>
        <w:t>ин</w:t>
      </w:r>
      <w:r w:rsidRPr="00913925">
        <w:rPr>
          <w:w w:val="111"/>
          <w:sz w:val="24"/>
          <w:szCs w:val="24"/>
          <w:lang w:val="ru-RU"/>
        </w:rPr>
        <w:t>к</w:t>
      </w:r>
      <w:r w:rsidRPr="00913925">
        <w:rPr>
          <w:spacing w:val="2"/>
          <w:w w:val="106"/>
          <w:sz w:val="24"/>
          <w:szCs w:val="24"/>
          <w:lang w:val="ru-RU"/>
        </w:rPr>
        <w:t>о</w:t>
      </w:r>
      <w:r w:rsidRPr="00913925">
        <w:rPr>
          <w:w w:val="110"/>
          <w:sz w:val="24"/>
          <w:szCs w:val="24"/>
          <w:lang w:val="ru-RU"/>
        </w:rPr>
        <w:t>в</w:t>
      </w:r>
      <w:r w:rsidRPr="00913925">
        <w:rPr>
          <w:spacing w:val="-2"/>
          <w:w w:val="110"/>
          <w:sz w:val="24"/>
          <w:szCs w:val="24"/>
          <w:lang w:val="ru-RU"/>
        </w:rPr>
        <w:t>и</w:t>
      </w:r>
      <w:r w:rsidRPr="00913925">
        <w:rPr>
          <w:w w:val="110"/>
          <w:sz w:val="24"/>
          <w:szCs w:val="24"/>
          <w:lang w:val="ru-RU"/>
        </w:rPr>
        <w:t>й</w:t>
      </w:r>
      <w:r w:rsidRPr="00913925">
        <w:rPr>
          <w:spacing w:val="15"/>
          <w:sz w:val="24"/>
          <w:szCs w:val="24"/>
          <w:lang w:val="ru-RU"/>
        </w:rPr>
        <w:t xml:space="preserve"> </w:t>
      </w:r>
      <w:r w:rsidRPr="00913925">
        <w:rPr>
          <w:w w:val="111"/>
          <w:sz w:val="24"/>
          <w:szCs w:val="24"/>
          <w:lang w:val="ru-RU"/>
        </w:rPr>
        <w:t>р</w:t>
      </w:r>
      <w:r w:rsidRPr="00913925">
        <w:rPr>
          <w:w w:val="110"/>
          <w:sz w:val="24"/>
          <w:szCs w:val="24"/>
          <w:lang w:val="ru-RU"/>
        </w:rPr>
        <w:t>и</w:t>
      </w:r>
      <w:r w:rsidRPr="00913925">
        <w:rPr>
          <w:w w:val="116"/>
          <w:sz w:val="24"/>
          <w:szCs w:val="24"/>
          <w:lang w:val="ru-RU"/>
        </w:rPr>
        <w:t>з</w:t>
      </w:r>
      <w:r w:rsidRPr="00913925">
        <w:rPr>
          <w:w w:val="110"/>
          <w:sz w:val="24"/>
          <w:szCs w:val="24"/>
          <w:lang w:val="ru-RU"/>
        </w:rPr>
        <w:t>и</w:t>
      </w:r>
      <w:r w:rsidRPr="00913925">
        <w:rPr>
          <w:w w:val="111"/>
          <w:sz w:val="24"/>
          <w:szCs w:val="24"/>
          <w:lang w:val="ru-RU"/>
        </w:rPr>
        <w:t>к</w:t>
      </w:r>
      <w:r w:rsidRPr="00913925">
        <w:rPr>
          <w:w w:val="95"/>
          <w:sz w:val="24"/>
          <w:szCs w:val="24"/>
          <w:lang w:val="ru-RU"/>
        </w:rPr>
        <w:t>:</w:t>
      </w:r>
      <w:r w:rsidRPr="00913925">
        <w:rPr>
          <w:spacing w:val="15"/>
          <w:sz w:val="24"/>
          <w:szCs w:val="24"/>
          <w:lang w:val="ru-RU"/>
        </w:rPr>
        <w:t xml:space="preserve"> </w:t>
      </w:r>
      <w:r w:rsidRPr="00913925">
        <w:rPr>
          <w:w w:val="116"/>
          <w:sz w:val="24"/>
          <w:szCs w:val="24"/>
          <w:lang w:val="ru-RU"/>
        </w:rPr>
        <w:t>з</w:t>
      </w:r>
      <w:r w:rsidRPr="00913925">
        <w:rPr>
          <w:w w:val="106"/>
          <w:sz w:val="24"/>
          <w:szCs w:val="24"/>
          <w:lang w:val="ru-RU"/>
        </w:rPr>
        <w:t>м</w:t>
      </w:r>
      <w:r w:rsidRPr="00913925">
        <w:rPr>
          <w:sz w:val="24"/>
          <w:szCs w:val="24"/>
          <w:lang w:val="ru-RU"/>
        </w:rPr>
        <w:t>і</w:t>
      </w:r>
      <w:r w:rsidRPr="00913925">
        <w:rPr>
          <w:w w:val="110"/>
          <w:sz w:val="24"/>
          <w:szCs w:val="24"/>
          <w:lang w:val="ru-RU"/>
        </w:rPr>
        <w:t>ни</w:t>
      </w:r>
      <w:r w:rsidRPr="00913925">
        <w:rPr>
          <w:spacing w:val="18"/>
          <w:sz w:val="24"/>
          <w:szCs w:val="24"/>
          <w:lang w:val="ru-RU"/>
        </w:rPr>
        <w:t xml:space="preserve"> </w:t>
      </w:r>
      <w:proofErr w:type="gramStart"/>
      <w:r w:rsidRPr="00913925">
        <w:rPr>
          <w:spacing w:val="-2"/>
          <w:w w:val="110"/>
          <w:sz w:val="24"/>
          <w:szCs w:val="24"/>
          <w:lang w:val="ru-RU"/>
        </w:rPr>
        <w:t>н</w:t>
      </w:r>
      <w:r w:rsidRPr="00913925">
        <w:rPr>
          <w:w w:val="110"/>
          <w:sz w:val="24"/>
          <w:szCs w:val="24"/>
          <w:lang w:val="ru-RU"/>
        </w:rPr>
        <w:t>а</w:t>
      </w:r>
      <w:r w:rsidRPr="00913925">
        <w:rPr>
          <w:spacing w:val="17"/>
          <w:sz w:val="24"/>
          <w:szCs w:val="24"/>
          <w:lang w:val="ru-RU"/>
        </w:rPr>
        <w:t xml:space="preserve"> </w:t>
      </w:r>
      <w:r w:rsidRPr="00913925">
        <w:rPr>
          <w:w w:val="111"/>
          <w:sz w:val="24"/>
          <w:szCs w:val="24"/>
          <w:lang w:val="ru-RU"/>
        </w:rPr>
        <w:t>р</w:t>
      </w:r>
      <w:r w:rsidRPr="00913925">
        <w:rPr>
          <w:w w:val="110"/>
          <w:sz w:val="24"/>
          <w:szCs w:val="24"/>
          <w:lang w:val="ru-RU"/>
        </w:rPr>
        <w:t>и</w:t>
      </w:r>
      <w:r w:rsidRPr="00913925">
        <w:rPr>
          <w:spacing w:val="-2"/>
          <w:w w:val="110"/>
          <w:sz w:val="24"/>
          <w:szCs w:val="24"/>
          <w:lang w:val="ru-RU"/>
        </w:rPr>
        <w:t>н</w:t>
      </w:r>
      <w:r w:rsidRPr="00913925">
        <w:rPr>
          <w:spacing w:val="2"/>
          <w:w w:val="111"/>
          <w:sz w:val="24"/>
          <w:szCs w:val="24"/>
          <w:lang w:val="ru-RU"/>
        </w:rPr>
        <w:t>к</w:t>
      </w:r>
      <w:r w:rsidRPr="00913925">
        <w:rPr>
          <w:sz w:val="24"/>
          <w:szCs w:val="24"/>
          <w:lang w:val="ru-RU"/>
        </w:rPr>
        <w:t>у</w:t>
      </w:r>
      <w:proofErr w:type="gramEnd"/>
      <w:r w:rsidRPr="00913925">
        <w:rPr>
          <w:spacing w:val="15"/>
          <w:sz w:val="24"/>
          <w:szCs w:val="24"/>
          <w:lang w:val="ru-RU"/>
        </w:rPr>
        <w:t xml:space="preserve"> </w:t>
      </w:r>
      <w:r w:rsidRPr="00913925">
        <w:rPr>
          <w:w w:val="106"/>
          <w:sz w:val="24"/>
          <w:szCs w:val="24"/>
          <w:lang w:val="ru-RU"/>
        </w:rPr>
        <w:t>мо</w:t>
      </w:r>
      <w:r w:rsidRPr="00913925">
        <w:rPr>
          <w:spacing w:val="1"/>
          <w:w w:val="103"/>
          <w:sz w:val="24"/>
          <w:szCs w:val="24"/>
          <w:lang w:val="ru-RU"/>
        </w:rPr>
        <w:t>ж</w:t>
      </w:r>
      <w:r w:rsidRPr="00913925">
        <w:rPr>
          <w:sz w:val="24"/>
          <w:szCs w:val="24"/>
          <w:lang w:val="ru-RU"/>
        </w:rPr>
        <w:t>у</w:t>
      </w:r>
      <w:r w:rsidRPr="00913925">
        <w:rPr>
          <w:w w:val="117"/>
          <w:sz w:val="24"/>
          <w:szCs w:val="24"/>
          <w:lang w:val="ru-RU"/>
        </w:rPr>
        <w:t>т</w:t>
      </w:r>
      <w:r w:rsidRPr="00913925">
        <w:rPr>
          <w:w w:val="113"/>
          <w:sz w:val="24"/>
          <w:szCs w:val="24"/>
          <w:lang w:val="ru-RU"/>
        </w:rPr>
        <w:t>ь</w:t>
      </w:r>
      <w:r w:rsidRPr="00913925">
        <w:rPr>
          <w:spacing w:val="15"/>
          <w:sz w:val="24"/>
          <w:szCs w:val="24"/>
          <w:lang w:val="ru-RU"/>
        </w:rPr>
        <w:t xml:space="preserve"> </w:t>
      </w:r>
      <w:r w:rsidRPr="00913925">
        <w:rPr>
          <w:sz w:val="24"/>
          <w:szCs w:val="24"/>
          <w:lang w:val="ru-RU"/>
        </w:rPr>
        <w:t>і</w:t>
      </w:r>
      <w:r w:rsidRPr="00913925">
        <w:rPr>
          <w:spacing w:val="2"/>
          <w:w w:val="99"/>
          <w:sz w:val="24"/>
          <w:szCs w:val="24"/>
          <w:lang w:val="ru-RU"/>
        </w:rPr>
        <w:t>с</w:t>
      </w:r>
      <w:r w:rsidRPr="00913925">
        <w:rPr>
          <w:w w:val="117"/>
          <w:sz w:val="24"/>
          <w:szCs w:val="24"/>
          <w:lang w:val="ru-RU"/>
        </w:rPr>
        <w:t>т</w:t>
      </w:r>
      <w:r w:rsidRPr="00913925">
        <w:rPr>
          <w:w w:val="106"/>
          <w:sz w:val="24"/>
          <w:szCs w:val="24"/>
          <w:lang w:val="ru-RU"/>
        </w:rPr>
        <w:t>о</w:t>
      </w:r>
      <w:r w:rsidRPr="00913925">
        <w:rPr>
          <w:spacing w:val="-3"/>
          <w:w w:val="117"/>
          <w:sz w:val="24"/>
          <w:szCs w:val="24"/>
          <w:lang w:val="ru-RU"/>
        </w:rPr>
        <w:t>т</w:t>
      </w:r>
      <w:r w:rsidRPr="00913925">
        <w:rPr>
          <w:w w:val="110"/>
          <w:sz w:val="24"/>
          <w:szCs w:val="24"/>
          <w:lang w:val="ru-RU"/>
        </w:rPr>
        <w:t>н</w:t>
      </w:r>
      <w:r w:rsidRPr="00913925">
        <w:rPr>
          <w:w w:val="106"/>
          <w:sz w:val="24"/>
          <w:szCs w:val="24"/>
          <w:lang w:val="ru-RU"/>
        </w:rPr>
        <w:t>о</w:t>
      </w:r>
      <w:r w:rsidRPr="00913925">
        <w:rPr>
          <w:spacing w:val="18"/>
          <w:sz w:val="24"/>
          <w:szCs w:val="24"/>
          <w:lang w:val="ru-RU"/>
        </w:rPr>
        <w:t xml:space="preserve"> </w:t>
      </w:r>
      <w:r w:rsidRPr="00913925">
        <w:rPr>
          <w:w w:val="110"/>
          <w:sz w:val="24"/>
          <w:szCs w:val="24"/>
          <w:lang w:val="ru-RU"/>
        </w:rPr>
        <w:t>в</w:t>
      </w:r>
      <w:r w:rsidRPr="00913925">
        <w:rPr>
          <w:spacing w:val="-2"/>
          <w:w w:val="106"/>
          <w:sz w:val="24"/>
          <w:szCs w:val="24"/>
          <w:lang w:val="ru-RU"/>
        </w:rPr>
        <w:t>п</w:t>
      </w:r>
      <w:r w:rsidRPr="00913925">
        <w:rPr>
          <w:spacing w:val="-2"/>
          <w:w w:val="112"/>
          <w:sz w:val="24"/>
          <w:szCs w:val="24"/>
          <w:lang w:val="ru-RU"/>
        </w:rPr>
        <w:t>л</w:t>
      </w:r>
      <w:r w:rsidRPr="00913925">
        <w:rPr>
          <w:w w:val="110"/>
          <w:sz w:val="24"/>
          <w:szCs w:val="24"/>
          <w:lang w:val="ru-RU"/>
        </w:rPr>
        <w:t>ин</w:t>
      </w:r>
      <w:r w:rsidRPr="00913925">
        <w:rPr>
          <w:sz w:val="24"/>
          <w:szCs w:val="24"/>
          <w:lang w:val="ru-RU"/>
        </w:rPr>
        <w:t>у</w:t>
      </w:r>
      <w:r w:rsidRPr="00913925">
        <w:rPr>
          <w:w w:val="117"/>
          <w:sz w:val="24"/>
          <w:szCs w:val="24"/>
          <w:lang w:val="ru-RU"/>
        </w:rPr>
        <w:t>т</w:t>
      </w:r>
      <w:r w:rsidRPr="00913925">
        <w:rPr>
          <w:w w:val="110"/>
          <w:sz w:val="24"/>
          <w:szCs w:val="24"/>
          <w:lang w:val="ru-RU"/>
        </w:rPr>
        <w:t>и</w:t>
      </w:r>
      <w:r w:rsidRPr="00913925">
        <w:rPr>
          <w:spacing w:val="15"/>
          <w:sz w:val="24"/>
          <w:szCs w:val="24"/>
          <w:lang w:val="ru-RU"/>
        </w:rPr>
        <w:t xml:space="preserve"> </w:t>
      </w:r>
      <w:r w:rsidRPr="00913925">
        <w:rPr>
          <w:w w:val="110"/>
          <w:sz w:val="24"/>
          <w:szCs w:val="24"/>
          <w:lang w:val="ru-RU"/>
        </w:rPr>
        <w:t>на</w:t>
      </w:r>
      <w:r w:rsidRPr="00913925">
        <w:rPr>
          <w:spacing w:val="18"/>
          <w:sz w:val="24"/>
          <w:szCs w:val="24"/>
          <w:lang w:val="ru-RU"/>
        </w:rPr>
        <w:t xml:space="preserve"> </w:t>
      </w:r>
      <w:r w:rsidRPr="00913925">
        <w:rPr>
          <w:w w:val="110"/>
          <w:sz w:val="24"/>
          <w:szCs w:val="24"/>
          <w:lang w:val="ru-RU"/>
        </w:rPr>
        <w:t>а</w:t>
      </w:r>
      <w:r w:rsidRPr="00913925">
        <w:rPr>
          <w:spacing w:val="2"/>
          <w:w w:val="111"/>
          <w:sz w:val="24"/>
          <w:szCs w:val="24"/>
          <w:lang w:val="ru-RU"/>
        </w:rPr>
        <w:t>к</w:t>
      </w:r>
      <w:r w:rsidRPr="00913925">
        <w:rPr>
          <w:w w:val="117"/>
          <w:sz w:val="24"/>
          <w:szCs w:val="24"/>
          <w:lang w:val="ru-RU"/>
        </w:rPr>
        <w:t>т</w:t>
      </w:r>
      <w:r w:rsidRPr="00913925">
        <w:rPr>
          <w:spacing w:val="-2"/>
          <w:w w:val="110"/>
          <w:sz w:val="24"/>
          <w:szCs w:val="24"/>
          <w:lang w:val="ru-RU"/>
        </w:rPr>
        <w:t>и</w:t>
      </w:r>
      <w:r w:rsidRPr="00913925">
        <w:rPr>
          <w:spacing w:val="1"/>
          <w:w w:val="110"/>
          <w:sz w:val="24"/>
          <w:szCs w:val="24"/>
          <w:lang w:val="ru-RU"/>
        </w:rPr>
        <w:t>в</w:t>
      </w:r>
      <w:r w:rsidRPr="00913925">
        <w:rPr>
          <w:spacing w:val="-2"/>
          <w:w w:val="110"/>
          <w:sz w:val="24"/>
          <w:szCs w:val="24"/>
          <w:lang w:val="ru-RU"/>
        </w:rPr>
        <w:t>и</w:t>
      </w:r>
      <w:r w:rsidRPr="00913925">
        <w:rPr>
          <w:w w:val="177"/>
          <w:sz w:val="24"/>
          <w:szCs w:val="24"/>
          <w:lang w:val="ru-RU"/>
        </w:rPr>
        <w:t>/</w:t>
      </w:r>
      <w:r w:rsidRPr="00913925">
        <w:rPr>
          <w:w w:val="116"/>
          <w:sz w:val="24"/>
          <w:szCs w:val="24"/>
          <w:lang w:val="ru-RU"/>
        </w:rPr>
        <w:t>з</w:t>
      </w:r>
      <w:r w:rsidRPr="00913925">
        <w:rPr>
          <w:w w:val="106"/>
          <w:sz w:val="24"/>
          <w:szCs w:val="24"/>
          <w:lang w:val="ru-RU"/>
        </w:rPr>
        <w:t>об</w:t>
      </w:r>
      <w:r w:rsidRPr="00913925">
        <w:rPr>
          <w:spacing w:val="2"/>
          <w:w w:val="106"/>
          <w:sz w:val="24"/>
          <w:szCs w:val="24"/>
          <w:lang w:val="ru-RU"/>
        </w:rPr>
        <w:t>о</w:t>
      </w:r>
      <w:r w:rsidRPr="00913925">
        <w:rPr>
          <w:spacing w:val="-3"/>
          <w:w w:val="110"/>
          <w:sz w:val="24"/>
          <w:szCs w:val="24"/>
          <w:lang w:val="ru-RU"/>
        </w:rPr>
        <w:t>в</w:t>
      </w:r>
      <w:r w:rsidRPr="00913925">
        <w:rPr>
          <w:w w:val="131"/>
          <w:sz w:val="24"/>
          <w:szCs w:val="24"/>
          <w:lang w:val="ru-RU"/>
        </w:rPr>
        <w:t>'</w:t>
      </w:r>
      <w:r w:rsidRPr="00913925">
        <w:rPr>
          <w:w w:val="115"/>
          <w:sz w:val="24"/>
          <w:szCs w:val="24"/>
          <w:lang w:val="ru-RU"/>
        </w:rPr>
        <w:t>я</w:t>
      </w:r>
      <w:r w:rsidRPr="00913925">
        <w:rPr>
          <w:w w:val="116"/>
          <w:sz w:val="24"/>
          <w:szCs w:val="24"/>
          <w:lang w:val="ru-RU"/>
        </w:rPr>
        <w:t>з</w:t>
      </w:r>
      <w:r w:rsidRPr="00913925">
        <w:rPr>
          <w:w w:val="110"/>
          <w:sz w:val="24"/>
          <w:szCs w:val="24"/>
          <w:lang w:val="ru-RU"/>
        </w:rPr>
        <w:t>анн</w:t>
      </w:r>
      <w:r w:rsidRPr="00913925">
        <w:rPr>
          <w:spacing w:val="-3"/>
          <w:w w:val="115"/>
          <w:sz w:val="24"/>
          <w:szCs w:val="24"/>
          <w:lang w:val="ru-RU"/>
        </w:rPr>
        <w:t>я</w:t>
      </w:r>
      <w:r w:rsidR="000A14FC" w:rsidRPr="009163A4">
        <w:rPr>
          <w:w w:val="82"/>
          <w:sz w:val="24"/>
          <w:szCs w:val="24"/>
          <w:lang w:val="uk-UA"/>
        </w:rPr>
        <w:t>,</w:t>
      </w:r>
    </w:p>
    <w:p w:rsidR="00C83C05" w:rsidRPr="00913925" w:rsidRDefault="000A14FC" w:rsidP="009163A4">
      <w:pPr>
        <w:pStyle w:val="a3"/>
        <w:numPr>
          <w:ilvl w:val="0"/>
          <w:numId w:val="40"/>
        </w:numPr>
        <w:tabs>
          <w:tab w:val="left" w:pos="9923"/>
        </w:tabs>
        <w:spacing w:before="3"/>
        <w:ind w:right="31"/>
        <w:jc w:val="both"/>
        <w:rPr>
          <w:sz w:val="24"/>
          <w:szCs w:val="24"/>
          <w:lang w:val="ru-RU"/>
        </w:rPr>
      </w:pPr>
      <w:r w:rsidRPr="00DA45B4">
        <w:rPr>
          <w:w w:val="110"/>
          <w:sz w:val="24"/>
          <w:szCs w:val="24"/>
          <w:lang w:val="uk-UA"/>
        </w:rPr>
        <w:t>р</w:t>
      </w:r>
      <w:r w:rsidR="003228E7" w:rsidRPr="00913925">
        <w:rPr>
          <w:w w:val="110"/>
          <w:sz w:val="24"/>
          <w:szCs w:val="24"/>
          <w:lang w:val="ru-RU"/>
        </w:rPr>
        <w:t>инковий ризик складається з ризику процентної ставки і цінового ризику;</w:t>
      </w:r>
    </w:p>
    <w:p w:rsidR="00C83C05" w:rsidRPr="00913925" w:rsidRDefault="003228E7" w:rsidP="009163A4">
      <w:pPr>
        <w:pStyle w:val="a5"/>
        <w:numPr>
          <w:ilvl w:val="0"/>
          <w:numId w:val="40"/>
        </w:numPr>
        <w:tabs>
          <w:tab w:val="left" w:pos="822"/>
          <w:tab w:val="left" w:pos="9923"/>
        </w:tabs>
        <w:spacing w:before="19" w:line="244" w:lineRule="auto"/>
        <w:ind w:right="31"/>
        <w:jc w:val="both"/>
        <w:rPr>
          <w:sz w:val="24"/>
          <w:szCs w:val="24"/>
          <w:lang w:val="ru-RU"/>
        </w:rPr>
      </w:pPr>
      <w:r w:rsidRPr="00913925">
        <w:rPr>
          <w:w w:val="110"/>
          <w:sz w:val="24"/>
          <w:szCs w:val="24"/>
          <w:lang w:val="ru-RU"/>
        </w:rPr>
        <w:t>ризик</w:t>
      </w:r>
      <w:r w:rsidRPr="00913925">
        <w:rPr>
          <w:spacing w:val="-7"/>
          <w:w w:val="110"/>
          <w:sz w:val="24"/>
          <w:szCs w:val="24"/>
          <w:lang w:val="ru-RU"/>
        </w:rPr>
        <w:t xml:space="preserve"> </w:t>
      </w:r>
      <w:r w:rsidRPr="00913925">
        <w:rPr>
          <w:w w:val="110"/>
          <w:sz w:val="24"/>
          <w:szCs w:val="24"/>
          <w:lang w:val="ru-RU"/>
        </w:rPr>
        <w:t>втрати</w:t>
      </w:r>
      <w:r w:rsidRPr="00913925">
        <w:rPr>
          <w:spacing w:val="-6"/>
          <w:w w:val="110"/>
          <w:sz w:val="24"/>
          <w:szCs w:val="24"/>
          <w:lang w:val="ru-RU"/>
        </w:rPr>
        <w:t xml:space="preserve"> </w:t>
      </w:r>
      <w:r w:rsidRPr="00913925">
        <w:rPr>
          <w:w w:val="110"/>
          <w:sz w:val="24"/>
          <w:szCs w:val="24"/>
          <w:lang w:val="ru-RU"/>
        </w:rPr>
        <w:t>ліквідності:</w:t>
      </w:r>
      <w:r w:rsidRPr="00913925">
        <w:rPr>
          <w:spacing w:val="-6"/>
          <w:w w:val="110"/>
          <w:sz w:val="24"/>
          <w:szCs w:val="24"/>
          <w:lang w:val="ru-RU"/>
        </w:rPr>
        <w:t xml:space="preserve"> </w:t>
      </w:r>
      <w:r w:rsidRPr="00913925">
        <w:rPr>
          <w:w w:val="110"/>
          <w:sz w:val="24"/>
          <w:szCs w:val="24"/>
          <w:lang w:val="ru-RU"/>
        </w:rPr>
        <w:t>товариство</w:t>
      </w:r>
      <w:r w:rsidRPr="00913925">
        <w:rPr>
          <w:spacing w:val="-9"/>
          <w:w w:val="110"/>
          <w:sz w:val="24"/>
          <w:szCs w:val="24"/>
          <w:lang w:val="ru-RU"/>
        </w:rPr>
        <w:t xml:space="preserve"> </w:t>
      </w:r>
      <w:r w:rsidRPr="00913925">
        <w:rPr>
          <w:w w:val="110"/>
          <w:sz w:val="24"/>
          <w:szCs w:val="24"/>
          <w:lang w:val="ru-RU"/>
        </w:rPr>
        <w:t>може</w:t>
      </w:r>
      <w:r w:rsidRPr="00913925">
        <w:rPr>
          <w:spacing w:val="-5"/>
          <w:w w:val="110"/>
          <w:sz w:val="24"/>
          <w:szCs w:val="24"/>
          <w:lang w:val="ru-RU"/>
        </w:rPr>
        <w:t xml:space="preserve"> </w:t>
      </w:r>
      <w:r w:rsidRPr="00913925">
        <w:rPr>
          <w:w w:val="110"/>
          <w:sz w:val="24"/>
          <w:szCs w:val="24"/>
          <w:lang w:val="ru-RU"/>
        </w:rPr>
        <w:t>не</w:t>
      </w:r>
      <w:r w:rsidRPr="00913925">
        <w:rPr>
          <w:spacing w:val="-9"/>
          <w:w w:val="110"/>
          <w:sz w:val="24"/>
          <w:szCs w:val="24"/>
          <w:lang w:val="ru-RU"/>
        </w:rPr>
        <w:t xml:space="preserve"> </w:t>
      </w:r>
      <w:r w:rsidRPr="00913925">
        <w:rPr>
          <w:w w:val="110"/>
          <w:sz w:val="24"/>
          <w:szCs w:val="24"/>
          <w:lang w:val="ru-RU"/>
        </w:rPr>
        <w:t>виконати</w:t>
      </w:r>
      <w:r w:rsidRPr="00913925">
        <w:rPr>
          <w:spacing w:val="-8"/>
          <w:w w:val="110"/>
          <w:sz w:val="24"/>
          <w:szCs w:val="24"/>
          <w:lang w:val="ru-RU"/>
        </w:rPr>
        <w:t xml:space="preserve"> </w:t>
      </w:r>
      <w:r w:rsidRPr="00913925">
        <w:rPr>
          <w:w w:val="110"/>
          <w:sz w:val="24"/>
          <w:szCs w:val="24"/>
          <w:lang w:val="ru-RU"/>
        </w:rPr>
        <w:t>своїх</w:t>
      </w:r>
      <w:r w:rsidRPr="00913925">
        <w:rPr>
          <w:spacing w:val="-7"/>
          <w:w w:val="110"/>
          <w:sz w:val="24"/>
          <w:szCs w:val="24"/>
          <w:lang w:val="ru-RU"/>
        </w:rPr>
        <w:t xml:space="preserve"> </w:t>
      </w:r>
      <w:r w:rsidRPr="00913925">
        <w:rPr>
          <w:w w:val="110"/>
          <w:sz w:val="24"/>
          <w:szCs w:val="24"/>
          <w:lang w:val="ru-RU"/>
        </w:rPr>
        <w:t>зобов’язань</w:t>
      </w:r>
      <w:r w:rsidRPr="00913925">
        <w:rPr>
          <w:spacing w:val="-6"/>
          <w:w w:val="110"/>
          <w:sz w:val="24"/>
          <w:szCs w:val="24"/>
          <w:lang w:val="ru-RU"/>
        </w:rPr>
        <w:t xml:space="preserve"> </w:t>
      </w:r>
      <w:r w:rsidRPr="00913925">
        <w:rPr>
          <w:w w:val="110"/>
          <w:sz w:val="24"/>
          <w:szCs w:val="24"/>
          <w:lang w:val="ru-RU"/>
        </w:rPr>
        <w:t>з</w:t>
      </w:r>
      <w:r w:rsidRPr="00913925">
        <w:rPr>
          <w:spacing w:val="-7"/>
          <w:w w:val="110"/>
          <w:sz w:val="24"/>
          <w:szCs w:val="24"/>
          <w:lang w:val="ru-RU"/>
        </w:rPr>
        <w:t xml:space="preserve"> </w:t>
      </w:r>
      <w:r w:rsidRPr="00913925">
        <w:rPr>
          <w:spacing w:val="-4"/>
          <w:w w:val="110"/>
          <w:sz w:val="24"/>
          <w:szCs w:val="24"/>
          <w:lang w:val="ru-RU"/>
        </w:rPr>
        <w:t xml:space="preserve">причини </w:t>
      </w:r>
      <w:r w:rsidRPr="00913925">
        <w:rPr>
          <w:w w:val="110"/>
          <w:sz w:val="24"/>
          <w:szCs w:val="24"/>
          <w:lang w:val="ru-RU"/>
        </w:rPr>
        <w:t>недостатності (дефіциту) обігових коштів; тож за певних несприятливих обставин, може</w:t>
      </w:r>
      <w:r w:rsidRPr="00913925">
        <w:rPr>
          <w:spacing w:val="-38"/>
          <w:w w:val="110"/>
          <w:sz w:val="24"/>
          <w:szCs w:val="24"/>
          <w:lang w:val="ru-RU"/>
        </w:rPr>
        <w:t xml:space="preserve"> </w:t>
      </w:r>
      <w:r w:rsidRPr="00913925">
        <w:rPr>
          <w:w w:val="110"/>
          <w:sz w:val="24"/>
          <w:szCs w:val="24"/>
          <w:lang w:val="ru-RU"/>
        </w:rPr>
        <w:t>бути</w:t>
      </w:r>
      <w:r w:rsidRPr="00913925">
        <w:rPr>
          <w:spacing w:val="-37"/>
          <w:w w:val="110"/>
          <w:sz w:val="24"/>
          <w:szCs w:val="24"/>
          <w:lang w:val="ru-RU"/>
        </w:rPr>
        <w:t xml:space="preserve"> </w:t>
      </w:r>
      <w:r w:rsidRPr="00913925">
        <w:rPr>
          <w:w w:val="110"/>
          <w:sz w:val="24"/>
          <w:szCs w:val="24"/>
          <w:lang w:val="ru-RU"/>
        </w:rPr>
        <w:t>змушене</w:t>
      </w:r>
      <w:r w:rsidRPr="00913925">
        <w:rPr>
          <w:spacing w:val="-38"/>
          <w:w w:val="110"/>
          <w:sz w:val="24"/>
          <w:szCs w:val="24"/>
          <w:lang w:val="ru-RU"/>
        </w:rPr>
        <w:t xml:space="preserve"> </w:t>
      </w:r>
      <w:r w:rsidRPr="00913925">
        <w:rPr>
          <w:w w:val="110"/>
          <w:sz w:val="24"/>
          <w:szCs w:val="24"/>
          <w:lang w:val="ru-RU"/>
        </w:rPr>
        <w:t>продати</w:t>
      </w:r>
      <w:r w:rsidRPr="00913925">
        <w:rPr>
          <w:spacing w:val="-37"/>
          <w:w w:val="110"/>
          <w:sz w:val="24"/>
          <w:szCs w:val="24"/>
          <w:lang w:val="ru-RU"/>
        </w:rPr>
        <w:t xml:space="preserve"> </w:t>
      </w:r>
      <w:r w:rsidRPr="00913925">
        <w:rPr>
          <w:w w:val="110"/>
          <w:sz w:val="24"/>
          <w:szCs w:val="24"/>
          <w:lang w:val="ru-RU"/>
        </w:rPr>
        <w:t>свої</w:t>
      </w:r>
      <w:r w:rsidRPr="00913925">
        <w:rPr>
          <w:spacing w:val="-35"/>
          <w:w w:val="110"/>
          <w:sz w:val="24"/>
          <w:szCs w:val="24"/>
          <w:lang w:val="ru-RU"/>
        </w:rPr>
        <w:t xml:space="preserve"> </w:t>
      </w:r>
      <w:r w:rsidRPr="00913925">
        <w:rPr>
          <w:w w:val="110"/>
          <w:sz w:val="24"/>
          <w:szCs w:val="24"/>
          <w:lang w:val="ru-RU"/>
        </w:rPr>
        <w:t>активи</w:t>
      </w:r>
      <w:r w:rsidRPr="00913925">
        <w:rPr>
          <w:spacing w:val="-37"/>
          <w:w w:val="110"/>
          <w:sz w:val="24"/>
          <w:szCs w:val="24"/>
          <w:lang w:val="ru-RU"/>
        </w:rPr>
        <w:t xml:space="preserve"> </w:t>
      </w:r>
      <w:r w:rsidRPr="00913925">
        <w:rPr>
          <w:w w:val="110"/>
          <w:sz w:val="24"/>
          <w:szCs w:val="24"/>
          <w:lang w:val="ru-RU"/>
        </w:rPr>
        <w:t>за</w:t>
      </w:r>
      <w:r w:rsidRPr="00913925">
        <w:rPr>
          <w:spacing w:val="-37"/>
          <w:w w:val="110"/>
          <w:sz w:val="24"/>
          <w:szCs w:val="24"/>
          <w:lang w:val="ru-RU"/>
        </w:rPr>
        <w:t xml:space="preserve"> </w:t>
      </w:r>
      <w:r w:rsidRPr="00913925">
        <w:rPr>
          <w:w w:val="110"/>
          <w:sz w:val="24"/>
          <w:szCs w:val="24"/>
          <w:lang w:val="ru-RU"/>
        </w:rPr>
        <w:t>більш</w:t>
      </w:r>
      <w:r w:rsidRPr="00913925">
        <w:rPr>
          <w:spacing w:val="-36"/>
          <w:w w:val="110"/>
          <w:sz w:val="24"/>
          <w:szCs w:val="24"/>
          <w:lang w:val="ru-RU"/>
        </w:rPr>
        <w:t xml:space="preserve"> </w:t>
      </w:r>
      <w:r w:rsidRPr="00913925">
        <w:rPr>
          <w:w w:val="110"/>
          <w:sz w:val="24"/>
          <w:szCs w:val="24"/>
          <w:lang w:val="ru-RU"/>
        </w:rPr>
        <w:t>низькою</w:t>
      </w:r>
      <w:r w:rsidRPr="00913925">
        <w:rPr>
          <w:spacing w:val="-36"/>
          <w:w w:val="110"/>
          <w:sz w:val="24"/>
          <w:szCs w:val="24"/>
          <w:lang w:val="ru-RU"/>
        </w:rPr>
        <w:t xml:space="preserve"> </w:t>
      </w:r>
      <w:r w:rsidRPr="00913925">
        <w:rPr>
          <w:w w:val="110"/>
          <w:sz w:val="24"/>
          <w:szCs w:val="24"/>
          <w:lang w:val="ru-RU"/>
        </w:rPr>
        <w:t>ціною,</w:t>
      </w:r>
      <w:r w:rsidRPr="00913925">
        <w:rPr>
          <w:spacing w:val="-36"/>
          <w:w w:val="110"/>
          <w:sz w:val="24"/>
          <w:szCs w:val="24"/>
          <w:lang w:val="ru-RU"/>
        </w:rPr>
        <w:t xml:space="preserve"> </w:t>
      </w:r>
      <w:r w:rsidRPr="00913925">
        <w:rPr>
          <w:w w:val="110"/>
          <w:sz w:val="24"/>
          <w:szCs w:val="24"/>
          <w:lang w:val="ru-RU"/>
        </w:rPr>
        <w:t>ніж</w:t>
      </w:r>
      <w:r w:rsidRPr="00913925">
        <w:rPr>
          <w:spacing w:val="-39"/>
          <w:w w:val="110"/>
          <w:sz w:val="24"/>
          <w:szCs w:val="24"/>
          <w:lang w:val="ru-RU"/>
        </w:rPr>
        <w:t xml:space="preserve"> </w:t>
      </w:r>
      <w:r w:rsidRPr="00913925">
        <w:rPr>
          <w:w w:val="110"/>
          <w:sz w:val="24"/>
          <w:szCs w:val="24"/>
          <w:lang w:val="ru-RU"/>
        </w:rPr>
        <w:t>їхня</w:t>
      </w:r>
      <w:r w:rsidRPr="00913925">
        <w:rPr>
          <w:spacing w:val="-35"/>
          <w:w w:val="110"/>
          <w:sz w:val="24"/>
          <w:szCs w:val="24"/>
          <w:lang w:val="ru-RU"/>
        </w:rPr>
        <w:t xml:space="preserve"> </w:t>
      </w:r>
      <w:r w:rsidRPr="00913925">
        <w:rPr>
          <w:w w:val="110"/>
          <w:sz w:val="24"/>
          <w:szCs w:val="24"/>
          <w:lang w:val="ru-RU"/>
        </w:rPr>
        <w:t>справедлива вартість,</w:t>
      </w:r>
      <w:r w:rsidRPr="00913925">
        <w:rPr>
          <w:spacing w:val="-13"/>
          <w:w w:val="110"/>
          <w:sz w:val="24"/>
          <w:szCs w:val="24"/>
          <w:lang w:val="ru-RU"/>
        </w:rPr>
        <w:t xml:space="preserve"> </w:t>
      </w:r>
      <w:r w:rsidRPr="00913925">
        <w:rPr>
          <w:w w:val="110"/>
          <w:sz w:val="24"/>
          <w:szCs w:val="24"/>
          <w:lang w:val="ru-RU"/>
        </w:rPr>
        <w:t>з</w:t>
      </w:r>
      <w:r w:rsidRPr="00913925">
        <w:rPr>
          <w:spacing w:val="-15"/>
          <w:w w:val="110"/>
          <w:sz w:val="24"/>
          <w:szCs w:val="24"/>
          <w:lang w:val="ru-RU"/>
        </w:rPr>
        <w:t xml:space="preserve"> </w:t>
      </w:r>
      <w:r w:rsidRPr="00913925">
        <w:rPr>
          <w:w w:val="110"/>
          <w:sz w:val="24"/>
          <w:szCs w:val="24"/>
          <w:lang w:val="ru-RU"/>
        </w:rPr>
        <w:t>метою</w:t>
      </w:r>
      <w:r w:rsidRPr="00913925">
        <w:rPr>
          <w:spacing w:val="-12"/>
          <w:w w:val="110"/>
          <w:sz w:val="24"/>
          <w:szCs w:val="24"/>
          <w:lang w:val="ru-RU"/>
        </w:rPr>
        <w:t xml:space="preserve"> </w:t>
      </w:r>
      <w:r w:rsidRPr="00913925">
        <w:rPr>
          <w:w w:val="110"/>
          <w:sz w:val="24"/>
          <w:szCs w:val="24"/>
          <w:lang w:val="ru-RU"/>
        </w:rPr>
        <w:t>погашення</w:t>
      </w:r>
      <w:r w:rsidRPr="00913925">
        <w:rPr>
          <w:spacing w:val="-13"/>
          <w:w w:val="110"/>
          <w:sz w:val="24"/>
          <w:szCs w:val="24"/>
          <w:lang w:val="ru-RU"/>
        </w:rPr>
        <w:t xml:space="preserve"> </w:t>
      </w:r>
      <w:r w:rsidRPr="00913925">
        <w:rPr>
          <w:w w:val="110"/>
          <w:sz w:val="24"/>
          <w:szCs w:val="24"/>
          <w:lang w:val="ru-RU"/>
        </w:rPr>
        <w:t>зобов'язань;</w:t>
      </w:r>
    </w:p>
    <w:p w:rsidR="00C83C05" w:rsidRPr="00913925" w:rsidRDefault="003228E7" w:rsidP="009163A4">
      <w:pPr>
        <w:pStyle w:val="a5"/>
        <w:numPr>
          <w:ilvl w:val="0"/>
          <w:numId w:val="40"/>
        </w:numPr>
        <w:tabs>
          <w:tab w:val="left" w:pos="822"/>
          <w:tab w:val="left" w:pos="9923"/>
        </w:tabs>
        <w:spacing w:before="11" w:line="244" w:lineRule="auto"/>
        <w:ind w:right="31"/>
        <w:jc w:val="both"/>
        <w:rPr>
          <w:sz w:val="24"/>
          <w:szCs w:val="24"/>
          <w:lang w:val="ru-RU"/>
        </w:rPr>
      </w:pPr>
      <w:r w:rsidRPr="00913925">
        <w:rPr>
          <w:w w:val="110"/>
          <w:sz w:val="24"/>
          <w:szCs w:val="24"/>
          <w:lang w:val="ru-RU"/>
        </w:rPr>
        <w:t xml:space="preserve">кредитний ризик: товариство може зазнати збитків у разі невиконання </w:t>
      </w:r>
      <w:r w:rsidRPr="00913925">
        <w:rPr>
          <w:spacing w:val="-3"/>
          <w:w w:val="110"/>
          <w:sz w:val="24"/>
          <w:szCs w:val="24"/>
          <w:lang w:val="ru-RU"/>
        </w:rPr>
        <w:t xml:space="preserve">фінансових </w:t>
      </w:r>
      <w:r w:rsidRPr="00913925">
        <w:rPr>
          <w:w w:val="110"/>
          <w:sz w:val="24"/>
          <w:szCs w:val="24"/>
          <w:lang w:val="ru-RU"/>
        </w:rPr>
        <w:t>зобов’язань контрагентами</w:t>
      </w:r>
      <w:r w:rsidRPr="00913925">
        <w:rPr>
          <w:spacing w:val="-32"/>
          <w:w w:val="110"/>
          <w:sz w:val="24"/>
          <w:szCs w:val="24"/>
          <w:lang w:val="ru-RU"/>
        </w:rPr>
        <w:t xml:space="preserve"> </w:t>
      </w:r>
      <w:r w:rsidRPr="00913925">
        <w:rPr>
          <w:w w:val="110"/>
          <w:sz w:val="24"/>
          <w:szCs w:val="24"/>
          <w:lang w:val="ru-RU"/>
        </w:rPr>
        <w:t>(дебіторами).</w:t>
      </w:r>
    </w:p>
    <w:p w:rsidR="00C83C05" w:rsidRPr="00913925" w:rsidRDefault="003228E7" w:rsidP="00F65BBD">
      <w:pPr>
        <w:pStyle w:val="a3"/>
        <w:tabs>
          <w:tab w:val="left" w:pos="9923"/>
        </w:tabs>
        <w:spacing w:before="159"/>
        <w:ind w:left="0" w:right="31"/>
        <w:jc w:val="both"/>
        <w:rPr>
          <w:i/>
          <w:sz w:val="24"/>
          <w:szCs w:val="24"/>
          <w:lang w:val="ru-RU"/>
        </w:rPr>
      </w:pPr>
      <w:r w:rsidRPr="00913925">
        <w:rPr>
          <w:i/>
          <w:sz w:val="24"/>
          <w:szCs w:val="24"/>
          <w:lang w:val="ru-RU"/>
        </w:rPr>
        <w:t>Ринковий ризик</w:t>
      </w:r>
    </w:p>
    <w:p w:rsidR="009C57A8" w:rsidRDefault="003228E7" w:rsidP="00F65BBD">
      <w:pPr>
        <w:pStyle w:val="a3"/>
        <w:tabs>
          <w:tab w:val="left" w:pos="9923"/>
        </w:tabs>
        <w:spacing w:before="164" w:line="244" w:lineRule="auto"/>
        <w:ind w:left="0" w:right="31"/>
        <w:jc w:val="both"/>
        <w:rPr>
          <w:w w:val="105"/>
          <w:sz w:val="24"/>
          <w:szCs w:val="24"/>
          <w:lang w:val="uk-UA"/>
        </w:rPr>
      </w:pPr>
      <w:r w:rsidRPr="00913925">
        <w:rPr>
          <w:w w:val="105"/>
          <w:sz w:val="24"/>
          <w:szCs w:val="24"/>
          <w:lang w:val="ru-RU"/>
        </w:rPr>
        <w:t xml:space="preserve">Всі фінансові інструменти схильні до ринкового ризику - ризику того, що майбутні ринкові умови можуть знецінити інструмент. </w:t>
      </w:r>
      <w:r w:rsidR="00DC1EBC" w:rsidRPr="00DA45B4">
        <w:rPr>
          <w:w w:val="105"/>
          <w:sz w:val="24"/>
          <w:szCs w:val="24"/>
          <w:lang w:val="uk-UA"/>
        </w:rPr>
        <w:t>Товариство</w:t>
      </w:r>
      <w:r w:rsidRPr="00913925">
        <w:rPr>
          <w:w w:val="105"/>
          <w:sz w:val="24"/>
          <w:szCs w:val="24"/>
          <w:lang w:val="ru-RU"/>
        </w:rPr>
        <w:t xml:space="preserve"> </w:t>
      </w:r>
      <w:r w:rsidR="005F65D2" w:rsidRPr="00DA45B4">
        <w:rPr>
          <w:w w:val="105"/>
          <w:sz w:val="24"/>
          <w:szCs w:val="24"/>
          <w:lang w:val="uk-UA"/>
        </w:rPr>
        <w:t xml:space="preserve">не </w:t>
      </w:r>
      <w:r w:rsidRPr="00913925">
        <w:rPr>
          <w:w w:val="105"/>
          <w:sz w:val="24"/>
          <w:szCs w:val="24"/>
          <w:lang w:val="ru-RU"/>
        </w:rPr>
        <w:t>піддається валютному ризику, тому що у звітному році</w:t>
      </w:r>
      <w:r w:rsidR="005F65D2" w:rsidRPr="00DA45B4">
        <w:rPr>
          <w:w w:val="105"/>
          <w:sz w:val="24"/>
          <w:szCs w:val="24"/>
          <w:lang w:val="uk-UA"/>
        </w:rPr>
        <w:t xml:space="preserve"> не</w:t>
      </w:r>
      <w:r w:rsidRPr="00913925">
        <w:rPr>
          <w:w w:val="105"/>
          <w:sz w:val="24"/>
          <w:szCs w:val="24"/>
          <w:lang w:val="ru-RU"/>
        </w:rPr>
        <w:t xml:space="preserve"> здійснювало валютні операції і </w:t>
      </w:r>
      <w:r w:rsidR="005F65D2" w:rsidRPr="00DA45B4">
        <w:rPr>
          <w:w w:val="105"/>
          <w:sz w:val="24"/>
          <w:szCs w:val="24"/>
          <w:lang w:val="uk-UA"/>
        </w:rPr>
        <w:t>не</w:t>
      </w:r>
      <w:r w:rsidRPr="00913925">
        <w:rPr>
          <w:w w:val="105"/>
          <w:sz w:val="24"/>
          <w:szCs w:val="24"/>
          <w:lang w:val="ru-RU"/>
        </w:rPr>
        <w:t xml:space="preserve">має валютні залишки та заборгованості.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Процентних фінансових зобов’язань немає. </w:t>
      </w:r>
      <w:r w:rsidR="00DC1EBC" w:rsidRPr="00DA45B4">
        <w:rPr>
          <w:w w:val="105"/>
          <w:sz w:val="24"/>
          <w:szCs w:val="24"/>
          <w:lang w:val="uk-UA"/>
        </w:rPr>
        <w:t>Товариство</w:t>
      </w:r>
      <w:r w:rsidRPr="00913925">
        <w:rPr>
          <w:w w:val="105"/>
          <w:sz w:val="24"/>
          <w:szCs w:val="24"/>
          <w:lang w:val="ru-RU"/>
        </w:rPr>
        <w:t xml:space="preserve"> не піддається ризику коливання процентних ставок, оскільки н</w:t>
      </w:r>
      <w:r w:rsidR="00BF7DD2" w:rsidRPr="00913925">
        <w:rPr>
          <w:w w:val="105"/>
          <w:sz w:val="24"/>
          <w:szCs w:val="24"/>
          <w:lang w:val="ru-RU"/>
        </w:rPr>
        <w:t>е</w:t>
      </w:r>
      <w:r w:rsidRPr="00913925">
        <w:rPr>
          <w:w w:val="105"/>
          <w:sz w:val="24"/>
          <w:szCs w:val="24"/>
          <w:lang w:val="ru-RU"/>
        </w:rPr>
        <w:t>має</w:t>
      </w:r>
      <w:r w:rsidRPr="00913925">
        <w:rPr>
          <w:spacing w:val="-41"/>
          <w:w w:val="105"/>
          <w:sz w:val="24"/>
          <w:szCs w:val="24"/>
          <w:lang w:val="ru-RU"/>
        </w:rPr>
        <w:t xml:space="preserve"> </w:t>
      </w:r>
      <w:r w:rsidRPr="00913925">
        <w:rPr>
          <w:w w:val="105"/>
          <w:sz w:val="24"/>
          <w:szCs w:val="24"/>
          <w:lang w:val="ru-RU"/>
        </w:rPr>
        <w:t>кредитів.</w:t>
      </w:r>
    </w:p>
    <w:p w:rsidR="00C83C05" w:rsidRPr="00913925" w:rsidRDefault="003228E7" w:rsidP="00F65BBD">
      <w:pPr>
        <w:pStyle w:val="a3"/>
        <w:tabs>
          <w:tab w:val="left" w:pos="9923"/>
        </w:tabs>
        <w:spacing w:before="164" w:line="244" w:lineRule="auto"/>
        <w:ind w:left="0" w:right="31"/>
        <w:jc w:val="both"/>
        <w:rPr>
          <w:sz w:val="24"/>
          <w:szCs w:val="24"/>
          <w:lang w:val="uk-UA"/>
        </w:rPr>
      </w:pPr>
      <w:r w:rsidRPr="00913925">
        <w:rPr>
          <w:i/>
          <w:sz w:val="24"/>
          <w:szCs w:val="24"/>
          <w:lang w:val="uk-UA"/>
        </w:rPr>
        <w:t>Ризик втрати ліквідності</w:t>
      </w:r>
    </w:p>
    <w:p w:rsidR="00C83C05" w:rsidRPr="00913925" w:rsidRDefault="003228E7" w:rsidP="00F65BBD">
      <w:pPr>
        <w:pStyle w:val="a3"/>
        <w:tabs>
          <w:tab w:val="left" w:pos="9923"/>
        </w:tabs>
        <w:spacing w:before="165" w:line="244" w:lineRule="auto"/>
        <w:ind w:left="0" w:right="31"/>
        <w:jc w:val="both"/>
        <w:rPr>
          <w:sz w:val="24"/>
          <w:szCs w:val="24"/>
          <w:lang w:val="ru-RU"/>
        </w:rPr>
      </w:pPr>
      <w:r w:rsidRPr="00913925">
        <w:rPr>
          <w:w w:val="110"/>
          <w:sz w:val="24"/>
          <w:szCs w:val="24"/>
          <w:lang w:val="uk-UA"/>
        </w:rPr>
        <w:t>Товариство</w:t>
      </w:r>
      <w:r w:rsidRPr="00913925">
        <w:rPr>
          <w:spacing w:val="-24"/>
          <w:w w:val="110"/>
          <w:sz w:val="24"/>
          <w:szCs w:val="24"/>
          <w:lang w:val="uk-UA"/>
        </w:rPr>
        <w:t xml:space="preserve"> </w:t>
      </w:r>
      <w:r w:rsidRPr="00913925">
        <w:rPr>
          <w:w w:val="110"/>
          <w:sz w:val="24"/>
          <w:szCs w:val="24"/>
          <w:lang w:val="uk-UA"/>
        </w:rPr>
        <w:t>періодично</w:t>
      </w:r>
      <w:r w:rsidRPr="00913925">
        <w:rPr>
          <w:spacing w:val="-23"/>
          <w:w w:val="110"/>
          <w:sz w:val="24"/>
          <w:szCs w:val="24"/>
          <w:lang w:val="uk-UA"/>
        </w:rPr>
        <w:t xml:space="preserve"> </w:t>
      </w:r>
      <w:r w:rsidRPr="00913925">
        <w:rPr>
          <w:w w:val="110"/>
          <w:sz w:val="24"/>
          <w:szCs w:val="24"/>
          <w:lang w:val="uk-UA"/>
        </w:rPr>
        <w:t>проводить</w:t>
      </w:r>
      <w:r w:rsidRPr="00913925">
        <w:rPr>
          <w:spacing w:val="-24"/>
          <w:w w:val="110"/>
          <w:sz w:val="24"/>
          <w:szCs w:val="24"/>
          <w:lang w:val="uk-UA"/>
        </w:rPr>
        <w:t xml:space="preserve"> </w:t>
      </w:r>
      <w:r w:rsidRPr="00913925">
        <w:rPr>
          <w:w w:val="110"/>
          <w:sz w:val="24"/>
          <w:szCs w:val="24"/>
          <w:lang w:val="uk-UA"/>
        </w:rPr>
        <w:t>моніторинг</w:t>
      </w:r>
      <w:r w:rsidRPr="00913925">
        <w:rPr>
          <w:spacing w:val="-24"/>
          <w:w w:val="110"/>
          <w:sz w:val="24"/>
          <w:szCs w:val="24"/>
          <w:lang w:val="uk-UA"/>
        </w:rPr>
        <w:t xml:space="preserve"> </w:t>
      </w:r>
      <w:r w:rsidRPr="00913925">
        <w:rPr>
          <w:w w:val="110"/>
          <w:sz w:val="24"/>
          <w:szCs w:val="24"/>
          <w:lang w:val="uk-UA"/>
        </w:rPr>
        <w:t>показників</w:t>
      </w:r>
      <w:r w:rsidRPr="00913925">
        <w:rPr>
          <w:spacing w:val="-20"/>
          <w:w w:val="110"/>
          <w:sz w:val="24"/>
          <w:szCs w:val="24"/>
          <w:lang w:val="uk-UA"/>
        </w:rPr>
        <w:t xml:space="preserve"> </w:t>
      </w:r>
      <w:r w:rsidRPr="00913925">
        <w:rPr>
          <w:w w:val="110"/>
          <w:sz w:val="24"/>
          <w:szCs w:val="24"/>
          <w:lang w:val="uk-UA"/>
        </w:rPr>
        <w:t>ліквідності</w:t>
      </w:r>
      <w:r w:rsidRPr="00913925">
        <w:rPr>
          <w:spacing w:val="-23"/>
          <w:w w:val="110"/>
          <w:sz w:val="24"/>
          <w:szCs w:val="24"/>
          <w:lang w:val="uk-UA"/>
        </w:rPr>
        <w:t xml:space="preserve"> </w:t>
      </w:r>
      <w:r w:rsidRPr="00913925">
        <w:rPr>
          <w:w w:val="110"/>
          <w:sz w:val="24"/>
          <w:szCs w:val="24"/>
          <w:lang w:val="uk-UA"/>
        </w:rPr>
        <w:t>та</w:t>
      </w:r>
      <w:r w:rsidRPr="00913925">
        <w:rPr>
          <w:spacing w:val="-21"/>
          <w:w w:val="110"/>
          <w:sz w:val="24"/>
          <w:szCs w:val="24"/>
          <w:lang w:val="uk-UA"/>
        </w:rPr>
        <w:t xml:space="preserve"> </w:t>
      </w:r>
      <w:r w:rsidRPr="00913925">
        <w:rPr>
          <w:w w:val="110"/>
          <w:sz w:val="24"/>
          <w:szCs w:val="24"/>
          <w:lang w:val="uk-UA"/>
        </w:rPr>
        <w:t>вживає</w:t>
      </w:r>
      <w:r w:rsidRPr="00913925">
        <w:rPr>
          <w:spacing w:val="-22"/>
          <w:w w:val="110"/>
          <w:sz w:val="24"/>
          <w:szCs w:val="24"/>
          <w:lang w:val="uk-UA"/>
        </w:rPr>
        <w:t xml:space="preserve"> </w:t>
      </w:r>
      <w:r w:rsidRPr="00913925">
        <w:rPr>
          <w:w w:val="110"/>
          <w:sz w:val="24"/>
          <w:szCs w:val="24"/>
          <w:lang w:val="uk-UA"/>
        </w:rPr>
        <w:t>заходів,</w:t>
      </w:r>
      <w:r w:rsidRPr="00913925">
        <w:rPr>
          <w:spacing w:val="-21"/>
          <w:w w:val="110"/>
          <w:sz w:val="24"/>
          <w:szCs w:val="24"/>
          <w:lang w:val="uk-UA"/>
        </w:rPr>
        <w:t xml:space="preserve"> </w:t>
      </w:r>
      <w:r w:rsidRPr="00913925">
        <w:rPr>
          <w:w w:val="110"/>
          <w:sz w:val="24"/>
          <w:szCs w:val="24"/>
          <w:lang w:val="uk-UA"/>
        </w:rPr>
        <w:t xml:space="preserve">для запобігання зниження встановлених показників ліквідності. </w:t>
      </w:r>
      <w:r w:rsidRPr="00913925">
        <w:rPr>
          <w:w w:val="110"/>
          <w:sz w:val="24"/>
          <w:szCs w:val="24"/>
          <w:lang w:val="ru-RU"/>
        </w:rPr>
        <w:t xml:space="preserve">Товариство має доступ до фінансування у достатньому обсязі. </w:t>
      </w:r>
      <w:r w:rsidR="005F65D2" w:rsidRPr="00DA45B4">
        <w:rPr>
          <w:w w:val="110"/>
          <w:sz w:val="24"/>
          <w:szCs w:val="24"/>
          <w:lang w:val="uk-UA"/>
        </w:rPr>
        <w:t>Товариство</w:t>
      </w:r>
      <w:r w:rsidRPr="00913925">
        <w:rPr>
          <w:w w:val="110"/>
          <w:sz w:val="24"/>
          <w:szCs w:val="24"/>
          <w:lang w:val="ru-RU"/>
        </w:rPr>
        <w:t xml:space="preserve"> здійснює контроль ліквідності, шляхом планування поточної ліквідності. </w:t>
      </w:r>
      <w:r w:rsidR="005F65D2" w:rsidRPr="00DA45B4">
        <w:rPr>
          <w:w w:val="110"/>
          <w:sz w:val="24"/>
          <w:szCs w:val="24"/>
          <w:lang w:val="uk-UA"/>
        </w:rPr>
        <w:t>Товариство</w:t>
      </w:r>
      <w:r w:rsidRPr="00913925">
        <w:rPr>
          <w:w w:val="110"/>
          <w:sz w:val="24"/>
          <w:szCs w:val="24"/>
          <w:lang w:val="ru-RU"/>
        </w:rPr>
        <w:t xml:space="preserve"> аналізує терміни платежів, які пов’язані з дебіторською</w:t>
      </w:r>
      <w:r w:rsidRPr="00913925">
        <w:rPr>
          <w:spacing w:val="-10"/>
          <w:w w:val="110"/>
          <w:sz w:val="24"/>
          <w:szCs w:val="24"/>
          <w:lang w:val="ru-RU"/>
        </w:rPr>
        <w:t xml:space="preserve"> </w:t>
      </w:r>
      <w:r w:rsidRPr="00913925">
        <w:rPr>
          <w:w w:val="110"/>
          <w:sz w:val="24"/>
          <w:szCs w:val="24"/>
          <w:lang w:val="ru-RU"/>
        </w:rPr>
        <w:t>заборгованістю</w:t>
      </w:r>
      <w:r w:rsidRPr="00913925">
        <w:rPr>
          <w:spacing w:val="-9"/>
          <w:w w:val="110"/>
          <w:sz w:val="24"/>
          <w:szCs w:val="24"/>
          <w:lang w:val="ru-RU"/>
        </w:rPr>
        <w:t xml:space="preserve"> </w:t>
      </w:r>
      <w:r w:rsidRPr="00913925">
        <w:rPr>
          <w:w w:val="110"/>
          <w:sz w:val="24"/>
          <w:szCs w:val="24"/>
          <w:lang w:val="ru-RU"/>
        </w:rPr>
        <w:t>та</w:t>
      </w:r>
      <w:r w:rsidRPr="00913925">
        <w:rPr>
          <w:spacing w:val="-13"/>
          <w:w w:val="110"/>
          <w:sz w:val="24"/>
          <w:szCs w:val="24"/>
          <w:lang w:val="ru-RU"/>
        </w:rPr>
        <w:t xml:space="preserve"> </w:t>
      </w:r>
      <w:r w:rsidRPr="00913925">
        <w:rPr>
          <w:w w:val="110"/>
          <w:sz w:val="24"/>
          <w:szCs w:val="24"/>
          <w:lang w:val="ru-RU"/>
        </w:rPr>
        <w:t>іншими</w:t>
      </w:r>
      <w:r w:rsidRPr="00913925">
        <w:rPr>
          <w:spacing w:val="-11"/>
          <w:w w:val="110"/>
          <w:sz w:val="24"/>
          <w:szCs w:val="24"/>
          <w:lang w:val="ru-RU"/>
        </w:rPr>
        <w:t xml:space="preserve"> </w:t>
      </w:r>
      <w:r w:rsidRPr="00913925">
        <w:rPr>
          <w:w w:val="110"/>
          <w:sz w:val="24"/>
          <w:szCs w:val="24"/>
          <w:lang w:val="ru-RU"/>
        </w:rPr>
        <w:t>фінансовими</w:t>
      </w:r>
      <w:r w:rsidRPr="00913925">
        <w:rPr>
          <w:spacing w:val="-11"/>
          <w:w w:val="110"/>
          <w:sz w:val="24"/>
          <w:szCs w:val="24"/>
          <w:lang w:val="ru-RU"/>
        </w:rPr>
        <w:t xml:space="preserve"> </w:t>
      </w:r>
      <w:r w:rsidRPr="00913925">
        <w:rPr>
          <w:w w:val="110"/>
          <w:sz w:val="24"/>
          <w:szCs w:val="24"/>
          <w:lang w:val="ru-RU"/>
        </w:rPr>
        <w:t>активами,</w:t>
      </w:r>
      <w:r w:rsidRPr="00913925">
        <w:rPr>
          <w:spacing w:val="37"/>
          <w:w w:val="110"/>
          <w:sz w:val="24"/>
          <w:szCs w:val="24"/>
          <w:lang w:val="ru-RU"/>
        </w:rPr>
        <w:t xml:space="preserve"> </w:t>
      </w:r>
      <w:r w:rsidRPr="00913925">
        <w:rPr>
          <w:w w:val="110"/>
          <w:sz w:val="24"/>
          <w:szCs w:val="24"/>
          <w:lang w:val="ru-RU"/>
        </w:rPr>
        <w:t>а</w:t>
      </w:r>
      <w:r w:rsidRPr="00913925">
        <w:rPr>
          <w:spacing w:val="-11"/>
          <w:w w:val="110"/>
          <w:sz w:val="24"/>
          <w:szCs w:val="24"/>
          <w:lang w:val="ru-RU"/>
        </w:rPr>
        <w:t xml:space="preserve"> </w:t>
      </w:r>
      <w:r w:rsidRPr="00913925">
        <w:rPr>
          <w:w w:val="110"/>
          <w:sz w:val="24"/>
          <w:szCs w:val="24"/>
          <w:lang w:val="ru-RU"/>
        </w:rPr>
        <w:t>також</w:t>
      </w:r>
      <w:r w:rsidRPr="00913925">
        <w:rPr>
          <w:spacing w:val="-11"/>
          <w:w w:val="110"/>
          <w:sz w:val="24"/>
          <w:szCs w:val="24"/>
          <w:lang w:val="ru-RU"/>
        </w:rPr>
        <w:t xml:space="preserve"> </w:t>
      </w:r>
      <w:r w:rsidRPr="00913925">
        <w:rPr>
          <w:w w:val="110"/>
          <w:sz w:val="24"/>
          <w:szCs w:val="24"/>
          <w:lang w:val="ru-RU"/>
        </w:rPr>
        <w:t>прогнозні</w:t>
      </w:r>
      <w:r w:rsidRPr="00913925">
        <w:rPr>
          <w:spacing w:val="-12"/>
          <w:w w:val="110"/>
          <w:sz w:val="24"/>
          <w:szCs w:val="24"/>
          <w:lang w:val="ru-RU"/>
        </w:rPr>
        <w:t xml:space="preserve"> </w:t>
      </w:r>
      <w:r w:rsidRPr="00913925">
        <w:rPr>
          <w:w w:val="110"/>
          <w:sz w:val="24"/>
          <w:szCs w:val="24"/>
          <w:lang w:val="ru-RU"/>
        </w:rPr>
        <w:t>потоки грошових</w:t>
      </w:r>
      <w:r w:rsidRPr="00913925">
        <w:rPr>
          <w:spacing w:val="-16"/>
          <w:w w:val="110"/>
          <w:sz w:val="24"/>
          <w:szCs w:val="24"/>
          <w:lang w:val="ru-RU"/>
        </w:rPr>
        <w:t xml:space="preserve"> </w:t>
      </w:r>
      <w:r w:rsidRPr="00913925">
        <w:rPr>
          <w:w w:val="110"/>
          <w:sz w:val="24"/>
          <w:szCs w:val="24"/>
          <w:lang w:val="ru-RU"/>
        </w:rPr>
        <w:t>коштів</w:t>
      </w:r>
      <w:r w:rsidRPr="00913925">
        <w:rPr>
          <w:spacing w:val="-13"/>
          <w:w w:val="110"/>
          <w:sz w:val="24"/>
          <w:szCs w:val="24"/>
          <w:lang w:val="ru-RU"/>
        </w:rPr>
        <w:t xml:space="preserve"> </w:t>
      </w:r>
      <w:r w:rsidRPr="00913925">
        <w:rPr>
          <w:w w:val="110"/>
          <w:sz w:val="24"/>
          <w:szCs w:val="24"/>
          <w:lang w:val="ru-RU"/>
        </w:rPr>
        <w:t>від</w:t>
      </w:r>
      <w:r w:rsidRPr="00913925">
        <w:rPr>
          <w:spacing w:val="-14"/>
          <w:w w:val="110"/>
          <w:sz w:val="24"/>
          <w:szCs w:val="24"/>
          <w:lang w:val="ru-RU"/>
        </w:rPr>
        <w:t xml:space="preserve"> </w:t>
      </w:r>
      <w:r w:rsidRPr="00913925">
        <w:rPr>
          <w:w w:val="110"/>
          <w:sz w:val="24"/>
          <w:szCs w:val="24"/>
          <w:lang w:val="ru-RU"/>
        </w:rPr>
        <w:t>операційної</w:t>
      </w:r>
      <w:r w:rsidRPr="00913925">
        <w:rPr>
          <w:spacing w:val="-14"/>
          <w:w w:val="110"/>
          <w:sz w:val="24"/>
          <w:szCs w:val="24"/>
          <w:lang w:val="ru-RU"/>
        </w:rPr>
        <w:t xml:space="preserve"> </w:t>
      </w:r>
      <w:r w:rsidRPr="00913925">
        <w:rPr>
          <w:w w:val="110"/>
          <w:sz w:val="24"/>
          <w:szCs w:val="24"/>
          <w:lang w:val="ru-RU"/>
        </w:rPr>
        <w:t>діяльності.</w:t>
      </w:r>
    </w:p>
    <w:p w:rsidR="00C83C05" w:rsidRDefault="00C83C05" w:rsidP="00F65BBD">
      <w:pPr>
        <w:tabs>
          <w:tab w:val="left" w:pos="9923"/>
        </w:tabs>
        <w:spacing w:line="244" w:lineRule="auto"/>
        <w:ind w:right="31"/>
        <w:jc w:val="both"/>
        <w:rPr>
          <w:sz w:val="24"/>
          <w:szCs w:val="24"/>
          <w:lang w:val="uk-UA"/>
        </w:rPr>
      </w:pPr>
    </w:p>
    <w:p w:rsidR="00C83C05" w:rsidRPr="00913925" w:rsidRDefault="003228E7" w:rsidP="00F65BBD">
      <w:pPr>
        <w:pStyle w:val="a3"/>
        <w:tabs>
          <w:tab w:val="left" w:pos="9923"/>
        </w:tabs>
        <w:spacing w:before="83"/>
        <w:ind w:left="0" w:right="31"/>
        <w:jc w:val="both"/>
        <w:rPr>
          <w:i/>
          <w:sz w:val="24"/>
          <w:szCs w:val="24"/>
          <w:lang w:val="ru-RU"/>
        </w:rPr>
      </w:pPr>
      <w:r w:rsidRPr="00913925">
        <w:rPr>
          <w:i/>
          <w:w w:val="105"/>
          <w:sz w:val="24"/>
          <w:szCs w:val="24"/>
          <w:lang w:val="ru-RU"/>
        </w:rPr>
        <w:t>Кредитний ризик</w:t>
      </w:r>
    </w:p>
    <w:p w:rsidR="00C83C05" w:rsidRPr="00913925" w:rsidRDefault="005B7875" w:rsidP="00F65BBD">
      <w:pPr>
        <w:pStyle w:val="a3"/>
        <w:tabs>
          <w:tab w:val="left" w:pos="9923"/>
        </w:tabs>
        <w:spacing w:before="165"/>
        <w:ind w:left="0" w:right="31"/>
        <w:jc w:val="both"/>
        <w:rPr>
          <w:sz w:val="24"/>
          <w:szCs w:val="24"/>
          <w:lang w:val="ru-RU"/>
        </w:rPr>
      </w:pPr>
      <w:r w:rsidRPr="00DA45B4">
        <w:rPr>
          <w:w w:val="110"/>
          <w:sz w:val="24"/>
          <w:szCs w:val="24"/>
          <w:lang w:val="uk-UA"/>
        </w:rPr>
        <w:t>Товариство</w:t>
      </w:r>
      <w:r w:rsidR="003228E7" w:rsidRPr="00913925">
        <w:rPr>
          <w:w w:val="110"/>
          <w:sz w:val="24"/>
          <w:szCs w:val="24"/>
          <w:lang w:val="ru-RU"/>
        </w:rPr>
        <w:t xml:space="preserve"> схильне до кредитного ризику, який виражається як ризик того, що контрагент</w:t>
      </w:r>
      <w:r w:rsidR="0023743A">
        <w:rPr>
          <w:w w:val="110"/>
          <w:sz w:val="24"/>
          <w:szCs w:val="24"/>
          <w:lang w:val="uk-UA"/>
        </w:rPr>
        <w:t xml:space="preserve"> </w:t>
      </w:r>
      <w:r w:rsidR="003228E7" w:rsidRPr="00913925">
        <w:rPr>
          <w:w w:val="110"/>
          <w:sz w:val="24"/>
          <w:szCs w:val="24"/>
          <w:lang w:val="ru-RU"/>
        </w:rPr>
        <w:t>- дебітор не буде здатний в повному обсязі і в певний час погасити свої зобов'язання. Кредитний</w:t>
      </w:r>
      <w:r w:rsidR="003228E7" w:rsidRPr="00913925">
        <w:rPr>
          <w:spacing w:val="-14"/>
          <w:w w:val="110"/>
          <w:sz w:val="24"/>
          <w:szCs w:val="24"/>
          <w:lang w:val="ru-RU"/>
        </w:rPr>
        <w:t xml:space="preserve"> </w:t>
      </w:r>
      <w:r w:rsidR="003228E7" w:rsidRPr="00913925">
        <w:rPr>
          <w:w w:val="110"/>
          <w:sz w:val="24"/>
          <w:szCs w:val="24"/>
          <w:lang w:val="ru-RU"/>
        </w:rPr>
        <w:t>ризик</w:t>
      </w:r>
      <w:r w:rsidR="003228E7" w:rsidRPr="00913925">
        <w:rPr>
          <w:spacing w:val="-15"/>
          <w:w w:val="110"/>
          <w:sz w:val="24"/>
          <w:szCs w:val="24"/>
          <w:lang w:val="ru-RU"/>
        </w:rPr>
        <w:t xml:space="preserve"> </w:t>
      </w:r>
      <w:r w:rsidR="003228E7" w:rsidRPr="00913925">
        <w:rPr>
          <w:w w:val="110"/>
          <w:sz w:val="24"/>
          <w:szCs w:val="24"/>
          <w:lang w:val="ru-RU"/>
        </w:rPr>
        <w:t>регулярно</w:t>
      </w:r>
      <w:r w:rsidR="003228E7" w:rsidRPr="00913925">
        <w:rPr>
          <w:spacing w:val="-14"/>
          <w:w w:val="110"/>
          <w:sz w:val="24"/>
          <w:szCs w:val="24"/>
          <w:lang w:val="ru-RU"/>
        </w:rPr>
        <w:t xml:space="preserve"> </w:t>
      </w:r>
      <w:r w:rsidR="003228E7" w:rsidRPr="00913925">
        <w:rPr>
          <w:w w:val="110"/>
          <w:sz w:val="24"/>
          <w:szCs w:val="24"/>
          <w:lang w:val="ru-RU"/>
        </w:rPr>
        <w:t>контролюється.</w:t>
      </w:r>
      <w:r w:rsidR="003228E7" w:rsidRPr="00913925">
        <w:rPr>
          <w:spacing w:val="-14"/>
          <w:w w:val="110"/>
          <w:sz w:val="24"/>
          <w:szCs w:val="24"/>
          <w:lang w:val="ru-RU"/>
        </w:rPr>
        <w:t xml:space="preserve"> </w:t>
      </w:r>
      <w:r w:rsidR="003228E7" w:rsidRPr="00913925">
        <w:rPr>
          <w:w w:val="110"/>
          <w:sz w:val="24"/>
          <w:szCs w:val="24"/>
          <w:lang w:val="ru-RU"/>
        </w:rPr>
        <w:t>Управління</w:t>
      </w:r>
      <w:r w:rsidR="003228E7" w:rsidRPr="00913925">
        <w:rPr>
          <w:spacing w:val="-13"/>
          <w:w w:val="110"/>
          <w:sz w:val="24"/>
          <w:szCs w:val="24"/>
          <w:lang w:val="ru-RU"/>
        </w:rPr>
        <w:t xml:space="preserve"> </w:t>
      </w:r>
      <w:r w:rsidR="003228E7" w:rsidRPr="00913925">
        <w:rPr>
          <w:w w:val="110"/>
          <w:sz w:val="24"/>
          <w:szCs w:val="24"/>
          <w:lang w:val="ru-RU"/>
        </w:rPr>
        <w:t>кредитним</w:t>
      </w:r>
      <w:r w:rsidR="003228E7" w:rsidRPr="00913925">
        <w:rPr>
          <w:spacing w:val="-13"/>
          <w:w w:val="110"/>
          <w:sz w:val="24"/>
          <w:szCs w:val="24"/>
          <w:lang w:val="ru-RU"/>
        </w:rPr>
        <w:t xml:space="preserve"> </w:t>
      </w:r>
      <w:r w:rsidR="003228E7" w:rsidRPr="00913925">
        <w:rPr>
          <w:w w:val="110"/>
          <w:sz w:val="24"/>
          <w:szCs w:val="24"/>
          <w:lang w:val="ru-RU"/>
        </w:rPr>
        <w:t>ризиком</w:t>
      </w:r>
      <w:r w:rsidR="003228E7" w:rsidRPr="00913925">
        <w:rPr>
          <w:spacing w:val="-13"/>
          <w:w w:val="110"/>
          <w:sz w:val="24"/>
          <w:szCs w:val="24"/>
          <w:lang w:val="ru-RU"/>
        </w:rPr>
        <w:t xml:space="preserve"> </w:t>
      </w:r>
      <w:r w:rsidR="003228E7" w:rsidRPr="00913925">
        <w:rPr>
          <w:w w:val="110"/>
          <w:sz w:val="24"/>
          <w:szCs w:val="24"/>
          <w:lang w:val="ru-RU"/>
        </w:rPr>
        <w:t xml:space="preserve">здійснюється, в основному, за допомогою аналізу здатності контрагента сплатити заборгованість. </w:t>
      </w:r>
      <w:r w:rsidRPr="00DA45B4">
        <w:rPr>
          <w:w w:val="110"/>
          <w:sz w:val="24"/>
          <w:szCs w:val="24"/>
          <w:lang w:val="uk-UA"/>
        </w:rPr>
        <w:t>Товариство</w:t>
      </w:r>
      <w:r w:rsidR="003228E7" w:rsidRPr="00913925">
        <w:rPr>
          <w:w w:val="110"/>
          <w:sz w:val="24"/>
          <w:szCs w:val="24"/>
          <w:lang w:val="ru-RU"/>
        </w:rPr>
        <w:t xml:space="preserve">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w:t>
      </w:r>
      <w:r w:rsidR="003228E7" w:rsidRPr="00913925">
        <w:rPr>
          <w:w w:val="110"/>
          <w:sz w:val="24"/>
          <w:szCs w:val="24"/>
          <w:lang w:val="ru-RU"/>
        </w:rPr>
        <w:lastRenderedPageBreak/>
        <w:t>створюються резерви під знецінення за</w:t>
      </w:r>
      <w:r w:rsidR="003228E7" w:rsidRPr="00913925">
        <w:rPr>
          <w:spacing w:val="-26"/>
          <w:w w:val="110"/>
          <w:sz w:val="24"/>
          <w:szCs w:val="24"/>
          <w:lang w:val="ru-RU"/>
        </w:rPr>
        <w:t xml:space="preserve"> </w:t>
      </w:r>
      <w:r w:rsidR="003228E7" w:rsidRPr="00913925">
        <w:rPr>
          <w:w w:val="110"/>
          <w:sz w:val="24"/>
          <w:szCs w:val="24"/>
          <w:lang w:val="ru-RU"/>
        </w:rPr>
        <w:t>необхідності.</w:t>
      </w:r>
    </w:p>
    <w:p w:rsidR="00C83C05" w:rsidRDefault="003228E7" w:rsidP="00F65BBD">
      <w:pPr>
        <w:pStyle w:val="a3"/>
        <w:tabs>
          <w:tab w:val="left" w:pos="9923"/>
        </w:tabs>
        <w:spacing w:before="160" w:line="244" w:lineRule="auto"/>
        <w:ind w:left="0" w:right="31"/>
        <w:jc w:val="both"/>
        <w:rPr>
          <w:w w:val="110"/>
          <w:sz w:val="24"/>
          <w:szCs w:val="24"/>
          <w:lang w:val="uk-UA"/>
        </w:rPr>
      </w:pPr>
      <w:r w:rsidRPr="00913925">
        <w:rPr>
          <w:w w:val="110"/>
          <w:sz w:val="24"/>
          <w:szCs w:val="24"/>
          <w:lang w:val="ru-RU"/>
        </w:rPr>
        <w:t>Крім</w:t>
      </w:r>
      <w:r w:rsidRPr="00913925">
        <w:rPr>
          <w:spacing w:val="-13"/>
          <w:w w:val="110"/>
          <w:sz w:val="24"/>
          <w:szCs w:val="24"/>
          <w:lang w:val="ru-RU"/>
        </w:rPr>
        <w:t xml:space="preserve"> </w:t>
      </w:r>
      <w:r w:rsidRPr="00913925">
        <w:rPr>
          <w:w w:val="110"/>
          <w:sz w:val="24"/>
          <w:szCs w:val="24"/>
          <w:lang w:val="ru-RU"/>
        </w:rPr>
        <w:t>зазначених</w:t>
      </w:r>
      <w:r w:rsidRPr="00913925">
        <w:rPr>
          <w:spacing w:val="-13"/>
          <w:w w:val="110"/>
          <w:sz w:val="24"/>
          <w:szCs w:val="24"/>
          <w:lang w:val="ru-RU"/>
        </w:rPr>
        <w:t xml:space="preserve"> </w:t>
      </w:r>
      <w:r w:rsidRPr="00913925">
        <w:rPr>
          <w:w w:val="110"/>
          <w:sz w:val="24"/>
          <w:szCs w:val="24"/>
          <w:lang w:val="ru-RU"/>
        </w:rPr>
        <w:t>вище,</w:t>
      </w:r>
      <w:r w:rsidRPr="00913925">
        <w:rPr>
          <w:spacing w:val="-14"/>
          <w:w w:val="110"/>
          <w:sz w:val="24"/>
          <w:szCs w:val="24"/>
          <w:lang w:val="ru-RU"/>
        </w:rPr>
        <w:t xml:space="preserve"> </w:t>
      </w:r>
      <w:r w:rsidRPr="00913925">
        <w:rPr>
          <w:w w:val="110"/>
          <w:sz w:val="24"/>
          <w:szCs w:val="24"/>
          <w:lang w:val="ru-RU"/>
        </w:rPr>
        <w:t>суттєвий</w:t>
      </w:r>
      <w:r w:rsidRPr="00913925">
        <w:rPr>
          <w:spacing w:val="-14"/>
          <w:w w:val="110"/>
          <w:sz w:val="24"/>
          <w:szCs w:val="24"/>
          <w:lang w:val="ru-RU"/>
        </w:rPr>
        <w:t xml:space="preserve"> </w:t>
      </w:r>
      <w:r w:rsidRPr="00913925">
        <w:rPr>
          <w:w w:val="110"/>
          <w:sz w:val="24"/>
          <w:szCs w:val="24"/>
          <w:lang w:val="ru-RU"/>
        </w:rPr>
        <w:t>вплив</w:t>
      </w:r>
      <w:r w:rsidRPr="00913925">
        <w:rPr>
          <w:spacing w:val="-12"/>
          <w:w w:val="110"/>
          <w:sz w:val="24"/>
          <w:szCs w:val="24"/>
          <w:lang w:val="ru-RU"/>
        </w:rPr>
        <w:t xml:space="preserve"> </w:t>
      </w:r>
      <w:r w:rsidRPr="00913925">
        <w:rPr>
          <w:w w:val="110"/>
          <w:sz w:val="24"/>
          <w:szCs w:val="24"/>
          <w:lang w:val="ru-RU"/>
        </w:rPr>
        <w:t>на</w:t>
      </w:r>
      <w:r w:rsidRPr="00913925">
        <w:rPr>
          <w:spacing w:val="-12"/>
          <w:w w:val="110"/>
          <w:sz w:val="24"/>
          <w:szCs w:val="24"/>
          <w:lang w:val="ru-RU"/>
        </w:rPr>
        <w:t xml:space="preserve"> </w:t>
      </w:r>
      <w:r w:rsidRPr="00913925">
        <w:rPr>
          <w:w w:val="110"/>
          <w:sz w:val="24"/>
          <w:szCs w:val="24"/>
          <w:lang w:val="ru-RU"/>
        </w:rPr>
        <w:t>діяльність</w:t>
      </w:r>
      <w:r w:rsidRPr="00913925">
        <w:rPr>
          <w:spacing w:val="-13"/>
          <w:w w:val="110"/>
          <w:sz w:val="24"/>
          <w:szCs w:val="24"/>
          <w:lang w:val="ru-RU"/>
        </w:rPr>
        <w:t xml:space="preserve"> </w:t>
      </w:r>
      <w:r w:rsidRPr="00913925">
        <w:rPr>
          <w:w w:val="110"/>
          <w:sz w:val="24"/>
          <w:szCs w:val="24"/>
          <w:lang w:val="ru-RU"/>
        </w:rPr>
        <w:t>Товариства</w:t>
      </w:r>
      <w:r w:rsidRPr="00913925">
        <w:rPr>
          <w:spacing w:val="-14"/>
          <w:w w:val="110"/>
          <w:sz w:val="24"/>
          <w:szCs w:val="24"/>
          <w:lang w:val="ru-RU"/>
        </w:rPr>
        <w:t xml:space="preserve"> </w:t>
      </w:r>
      <w:r w:rsidRPr="00913925">
        <w:rPr>
          <w:w w:val="110"/>
          <w:sz w:val="24"/>
          <w:szCs w:val="24"/>
          <w:lang w:val="ru-RU"/>
        </w:rPr>
        <w:t>можуть</w:t>
      </w:r>
      <w:r w:rsidRPr="00913925">
        <w:rPr>
          <w:spacing w:val="-15"/>
          <w:w w:val="110"/>
          <w:sz w:val="24"/>
          <w:szCs w:val="24"/>
          <w:lang w:val="ru-RU"/>
        </w:rPr>
        <w:t xml:space="preserve"> </w:t>
      </w:r>
      <w:r w:rsidRPr="00913925">
        <w:rPr>
          <w:w w:val="110"/>
          <w:sz w:val="24"/>
          <w:szCs w:val="24"/>
          <w:lang w:val="ru-RU"/>
        </w:rPr>
        <w:t>мати</w:t>
      </w:r>
      <w:r w:rsidRPr="00913925">
        <w:rPr>
          <w:spacing w:val="-14"/>
          <w:w w:val="110"/>
          <w:sz w:val="24"/>
          <w:szCs w:val="24"/>
          <w:lang w:val="ru-RU"/>
        </w:rPr>
        <w:t xml:space="preserve"> </w:t>
      </w:r>
      <w:r w:rsidRPr="00913925">
        <w:rPr>
          <w:w w:val="110"/>
          <w:sz w:val="24"/>
          <w:szCs w:val="24"/>
          <w:lang w:val="ru-RU"/>
        </w:rPr>
        <w:t>такі</w:t>
      </w:r>
      <w:r w:rsidRPr="00913925">
        <w:rPr>
          <w:spacing w:val="-11"/>
          <w:w w:val="110"/>
          <w:sz w:val="24"/>
          <w:szCs w:val="24"/>
          <w:lang w:val="ru-RU"/>
        </w:rPr>
        <w:t xml:space="preserve"> </w:t>
      </w:r>
      <w:r w:rsidRPr="00913925">
        <w:rPr>
          <w:w w:val="110"/>
          <w:sz w:val="24"/>
          <w:szCs w:val="24"/>
          <w:lang w:val="ru-RU"/>
        </w:rPr>
        <w:t>зовнішні ризики,</w:t>
      </w:r>
      <w:r w:rsidRPr="00913925">
        <w:rPr>
          <w:spacing w:val="-14"/>
          <w:w w:val="110"/>
          <w:sz w:val="24"/>
          <w:szCs w:val="24"/>
          <w:lang w:val="ru-RU"/>
        </w:rPr>
        <w:t xml:space="preserve"> </w:t>
      </w:r>
      <w:r w:rsidRPr="00913925">
        <w:rPr>
          <w:w w:val="110"/>
          <w:sz w:val="24"/>
          <w:szCs w:val="24"/>
          <w:lang w:val="ru-RU"/>
        </w:rPr>
        <w:t>як:</w:t>
      </w:r>
    </w:p>
    <w:p w:rsidR="000653B3" w:rsidRPr="000653B3" w:rsidRDefault="000653B3" w:rsidP="00F65BBD">
      <w:pPr>
        <w:pStyle w:val="a3"/>
        <w:tabs>
          <w:tab w:val="left" w:pos="9923"/>
        </w:tabs>
        <w:spacing w:line="244" w:lineRule="auto"/>
        <w:ind w:left="0" w:right="31"/>
        <w:jc w:val="both"/>
        <w:rPr>
          <w:w w:val="110"/>
          <w:sz w:val="24"/>
          <w:szCs w:val="24"/>
          <w:lang w:val="uk-UA"/>
        </w:rPr>
      </w:pPr>
    </w:p>
    <w:p w:rsidR="00C83C05" w:rsidRPr="00DA45B4" w:rsidRDefault="003228E7" w:rsidP="00C80639">
      <w:pPr>
        <w:pStyle w:val="a5"/>
        <w:numPr>
          <w:ilvl w:val="0"/>
          <w:numId w:val="13"/>
        </w:numPr>
        <w:tabs>
          <w:tab w:val="left" w:pos="426"/>
          <w:tab w:val="left" w:pos="9923"/>
        </w:tabs>
        <w:ind w:left="284" w:right="31" w:firstLine="0"/>
        <w:jc w:val="both"/>
        <w:rPr>
          <w:sz w:val="24"/>
          <w:szCs w:val="24"/>
        </w:rPr>
      </w:pPr>
      <w:r w:rsidRPr="00DA45B4">
        <w:rPr>
          <w:w w:val="110"/>
          <w:sz w:val="24"/>
          <w:szCs w:val="24"/>
        </w:rPr>
        <w:t>нестабільність, суперечливість</w:t>
      </w:r>
      <w:r w:rsidRPr="00DA45B4">
        <w:rPr>
          <w:spacing w:val="-29"/>
          <w:w w:val="110"/>
          <w:sz w:val="24"/>
          <w:szCs w:val="24"/>
        </w:rPr>
        <w:t xml:space="preserve"> </w:t>
      </w:r>
      <w:r w:rsidRPr="00DA45B4">
        <w:rPr>
          <w:w w:val="110"/>
          <w:sz w:val="24"/>
          <w:szCs w:val="24"/>
        </w:rPr>
        <w:t>законодавства;</w:t>
      </w:r>
    </w:p>
    <w:p w:rsidR="00C83C05" w:rsidRPr="00DA45B4" w:rsidRDefault="003228E7" w:rsidP="00C80639">
      <w:pPr>
        <w:pStyle w:val="a5"/>
        <w:numPr>
          <w:ilvl w:val="0"/>
          <w:numId w:val="13"/>
        </w:numPr>
        <w:tabs>
          <w:tab w:val="left" w:pos="426"/>
          <w:tab w:val="left" w:pos="9923"/>
        </w:tabs>
        <w:ind w:left="284" w:right="31" w:firstLine="0"/>
        <w:jc w:val="both"/>
        <w:rPr>
          <w:sz w:val="24"/>
          <w:szCs w:val="24"/>
        </w:rPr>
      </w:pPr>
      <w:r w:rsidRPr="00DA45B4">
        <w:rPr>
          <w:w w:val="105"/>
          <w:sz w:val="24"/>
          <w:szCs w:val="24"/>
        </w:rPr>
        <w:t>непередбачені дії державних</w:t>
      </w:r>
      <w:r w:rsidRPr="00DA45B4">
        <w:rPr>
          <w:spacing w:val="-29"/>
          <w:w w:val="105"/>
          <w:sz w:val="24"/>
          <w:szCs w:val="24"/>
        </w:rPr>
        <w:t xml:space="preserve"> </w:t>
      </w:r>
      <w:r w:rsidRPr="00DA45B4">
        <w:rPr>
          <w:w w:val="105"/>
          <w:sz w:val="24"/>
          <w:szCs w:val="24"/>
        </w:rPr>
        <w:t>органів;</w:t>
      </w:r>
    </w:p>
    <w:p w:rsidR="00C83C05" w:rsidRPr="00DA45B4" w:rsidRDefault="003228E7" w:rsidP="00C80639">
      <w:pPr>
        <w:pStyle w:val="a5"/>
        <w:numPr>
          <w:ilvl w:val="0"/>
          <w:numId w:val="13"/>
        </w:numPr>
        <w:tabs>
          <w:tab w:val="left" w:pos="426"/>
          <w:tab w:val="left" w:pos="9923"/>
        </w:tabs>
        <w:ind w:left="284" w:right="31" w:firstLine="0"/>
        <w:jc w:val="both"/>
        <w:rPr>
          <w:sz w:val="24"/>
          <w:szCs w:val="24"/>
        </w:rPr>
      </w:pPr>
      <w:r w:rsidRPr="00DA45B4">
        <w:rPr>
          <w:w w:val="105"/>
          <w:sz w:val="24"/>
          <w:szCs w:val="24"/>
        </w:rPr>
        <w:t>нестабільність економічної (фінансової, податкової, зовнішньоекономічної і ін.)</w:t>
      </w:r>
      <w:r w:rsidRPr="00DA45B4">
        <w:rPr>
          <w:spacing w:val="-5"/>
          <w:w w:val="105"/>
          <w:sz w:val="24"/>
          <w:szCs w:val="24"/>
        </w:rPr>
        <w:t xml:space="preserve"> </w:t>
      </w:r>
      <w:r w:rsidRPr="00DA45B4">
        <w:rPr>
          <w:w w:val="105"/>
          <w:sz w:val="24"/>
          <w:szCs w:val="24"/>
        </w:rPr>
        <w:t>політики;</w:t>
      </w:r>
    </w:p>
    <w:p w:rsidR="00C83C05" w:rsidRPr="00DA45B4" w:rsidRDefault="003228E7" w:rsidP="00C80639">
      <w:pPr>
        <w:pStyle w:val="a5"/>
        <w:numPr>
          <w:ilvl w:val="0"/>
          <w:numId w:val="13"/>
        </w:numPr>
        <w:tabs>
          <w:tab w:val="left" w:pos="426"/>
          <w:tab w:val="left" w:pos="9923"/>
        </w:tabs>
        <w:ind w:left="284" w:right="31" w:firstLine="0"/>
        <w:jc w:val="both"/>
        <w:rPr>
          <w:sz w:val="24"/>
          <w:szCs w:val="24"/>
        </w:rPr>
      </w:pPr>
      <w:r w:rsidRPr="00DA45B4">
        <w:rPr>
          <w:w w:val="110"/>
          <w:sz w:val="24"/>
          <w:szCs w:val="24"/>
        </w:rPr>
        <w:t>непередбачена</w:t>
      </w:r>
      <w:r w:rsidRPr="00DA45B4">
        <w:rPr>
          <w:spacing w:val="-15"/>
          <w:w w:val="110"/>
          <w:sz w:val="24"/>
          <w:szCs w:val="24"/>
        </w:rPr>
        <w:t xml:space="preserve"> </w:t>
      </w:r>
      <w:r w:rsidRPr="00DA45B4">
        <w:rPr>
          <w:w w:val="110"/>
          <w:sz w:val="24"/>
          <w:szCs w:val="24"/>
        </w:rPr>
        <w:t>зміна</w:t>
      </w:r>
      <w:r w:rsidRPr="00DA45B4">
        <w:rPr>
          <w:spacing w:val="-14"/>
          <w:w w:val="110"/>
          <w:sz w:val="24"/>
          <w:szCs w:val="24"/>
        </w:rPr>
        <w:t xml:space="preserve"> </w:t>
      </w:r>
      <w:r w:rsidRPr="00DA45B4">
        <w:rPr>
          <w:w w:val="110"/>
          <w:sz w:val="24"/>
          <w:szCs w:val="24"/>
        </w:rPr>
        <w:t>кон'юнктури</w:t>
      </w:r>
      <w:r w:rsidRPr="00DA45B4">
        <w:rPr>
          <w:spacing w:val="-16"/>
          <w:w w:val="110"/>
          <w:sz w:val="24"/>
          <w:szCs w:val="24"/>
        </w:rPr>
        <w:t xml:space="preserve"> </w:t>
      </w:r>
      <w:r w:rsidRPr="00DA45B4">
        <w:rPr>
          <w:w w:val="110"/>
          <w:sz w:val="24"/>
          <w:szCs w:val="24"/>
        </w:rPr>
        <w:t>внутрішнього</w:t>
      </w:r>
      <w:r w:rsidRPr="00DA45B4">
        <w:rPr>
          <w:spacing w:val="-14"/>
          <w:w w:val="110"/>
          <w:sz w:val="24"/>
          <w:szCs w:val="24"/>
        </w:rPr>
        <w:t xml:space="preserve"> </w:t>
      </w:r>
      <w:r w:rsidRPr="00DA45B4">
        <w:rPr>
          <w:w w:val="110"/>
          <w:sz w:val="24"/>
          <w:szCs w:val="24"/>
        </w:rPr>
        <w:t>і</w:t>
      </w:r>
      <w:r w:rsidRPr="00DA45B4">
        <w:rPr>
          <w:spacing w:val="-14"/>
          <w:w w:val="110"/>
          <w:sz w:val="24"/>
          <w:szCs w:val="24"/>
        </w:rPr>
        <w:t xml:space="preserve"> </w:t>
      </w:r>
      <w:r w:rsidRPr="00DA45B4">
        <w:rPr>
          <w:w w:val="110"/>
          <w:sz w:val="24"/>
          <w:szCs w:val="24"/>
        </w:rPr>
        <w:t>зовнішнього</w:t>
      </w:r>
      <w:r w:rsidRPr="00DA45B4">
        <w:rPr>
          <w:spacing w:val="-14"/>
          <w:w w:val="110"/>
          <w:sz w:val="24"/>
          <w:szCs w:val="24"/>
        </w:rPr>
        <w:t xml:space="preserve"> </w:t>
      </w:r>
      <w:r w:rsidRPr="00DA45B4">
        <w:rPr>
          <w:w w:val="110"/>
          <w:sz w:val="24"/>
          <w:szCs w:val="24"/>
        </w:rPr>
        <w:t>ринку;</w:t>
      </w:r>
    </w:p>
    <w:p w:rsidR="00C83C05" w:rsidRPr="00DA45B4" w:rsidRDefault="003228E7" w:rsidP="00C80639">
      <w:pPr>
        <w:pStyle w:val="a5"/>
        <w:numPr>
          <w:ilvl w:val="0"/>
          <w:numId w:val="13"/>
        </w:numPr>
        <w:tabs>
          <w:tab w:val="left" w:pos="426"/>
          <w:tab w:val="left" w:pos="9923"/>
        </w:tabs>
        <w:ind w:left="284" w:right="31" w:firstLine="0"/>
        <w:jc w:val="both"/>
        <w:rPr>
          <w:sz w:val="24"/>
          <w:szCs w:val="24"/>
        </w:rPr>
      </w:pPr>
      <w:r w:rsidRPr="00DA45B4">
        <w:rPr>
          <w:w w:val="105"/>
          <w:sz w:val="24"/>
          <w:szCs w:val="24"/>
        </w:rPr>
        <w:t>непередбачені дії</w:t>
      </w:r>
      <w:r w:rsidRPr="00DA45B4">
        <w:rPr>
          <w:spacing w:val="-20"/>
          <w:w w:val="105"/>
          <w:sz w:val="24"/>
          <w:szCs w:val="24"/>
        </w:rPr>
        <w:t xml:space="preserve"> </w:t>
      </w:r>
      <w:r w:rsidRPr="00DA45B4">
        <w:rPr>
          <w:w w:val="105"/>
          <w:sz w:val="24"/>
          <w:szCs w:val="24"/>
        </w:rPr>
        <w:t>конкурентів.</w:t>
      </w:r>
    </w:p>
    <w:p w:rsidR="00286211" w:rsidRPr="00DA45B4" w:rsidRDefault="00286211" w:rsidP="00F65BBD">
      <w:pPr>
        <w:pStyle w:val="a5"/>
        <w:tabs>
          <w:tab w:val="left" w:pos="261"/>
          <w:tab w:val="left" w:pos="9923"/>
        </w:tabs>
        <w:ind w:left="0" w:right="31"/>
        <w:jc w:val="both"/>
        <w:rPr>
          <w:sz w:val="24"/>
          <w:szCs w:val="24"/>
        </w:rPr>
      </w:pPr>
    </w:p>
    <w:p w:rsidR="00C83C05" w:rsidRPr="00913925" w:rsidRDefault="003228E7" w:rsidP="00F65BBD">
      <w:pPr>
        <w:pStyle w:val="a3"/>
        <w:tabs>
          <w:tab w:val="left" w:pos="9923"/>
        </w:tabs>
        <w:spacing w:line="244" w:lineRule="auto"/>
        <w:ind w:left="0" w:right="31"/>
        <w:jc w:val="both"/>
        <w:rPr>
          <w:sz w:val="24"/>
          <w:szCs w:val="24"/>
          <w:lang w:val="ru-RU"/>
        </w:rPr>
      </w:pPr>
      <w:r w:rsidRPr="00913925">
        <w:rPr>
          <w:w w:val="110"/>
          <w:sz w:val="24"/>
          <w:szCs w:val="24"/>
          <w:lang w:val="ru-RU"/>
        </w:rPr>
        <w:t>Служби</w:t>
      </w:r>
      <w:r w:rsidRPr="00913925">
        <w:rPr>
          <w:spacing w:val="-41"/>
          <w:w w:val="110"/>
          <w:sz w:val="24"/>
          <w:szCs w:val="24"/>
          <w:lang w:val="ru-RU"/>
        </w:rPr>
        <w:t xml:space="preserve"> </w:t>
      </w:r>
      <w:r w:rsidRPr="00913925">
        <w:rPr>
          <w:w w:val="110"/>
          <w:sz w:val="24"/>
          <w:szCs w:val="24"/>
          <w:lang w:val="ru-RU"/>
        </w:rPr>
        <w:t>з</w:t>
      </w:r>
      <w:r w:rsidRPr="00913925">
        <w:rPr>
          <w:spacing w:val="-41"/>
          <w:w w:val="110"/>
          <w:sz w:val="24"/>
          <w:szCs w:val="24"/>
          <w:lang w:val="ru-RU"/>
        </w:rPr>
        <w:t xml:space="preserve"> </w:t>
      </w:r>
      <w:r w:rsidRPr="00913925">
        <w:rPr>
          <w:w w:val="110"/>
          <w:sz w:val="24"/>
          <w:szCs w:val="24"/>
          <w:lang w:val="ru-RU"/>
        </w:rPr>
        <w:t>внутрішнього</w:t>
      </w:r>
      <w:r w:rsidRPr="00913925">
        <w:rPr>
          <w:spacing w:val="-43"/>
          <w:w w:val="110"/>
          <w:sz w:val="24"/>
          <w:szCs w:val="24"/>
          <w:lang w:val="ru-RU"/>
        </w:rPr>
        <w:t xml:space="preserve"> </w:t>
      </w:r>
      <w:r w:rsidRPr="00913925">
        <w:rPr>
          <w:w w:val="110"/>
          <w:sz w:val="24"/>
          <w:szCs w:val="24"/>
          <w:lang w:val="ru-RU"/>
        </w:rPr>
        <w:t>контролю</w:t>
      </w:r>
      <w:r w:rsidRPr="00913925">
        <w:rPr>
          <w:spacing w:val="-40"/>
          <w:w w:val="110"/>
          <w:sz w:val="24"/>
          <w:szCs w:val="24"/>
          <w:lang w:val="ru-RU"/>
        </w:rPr>
        <w:t xml:space="preserve"> </w:t>
      </w:r>
      <w:r w:rsidRPr="00913925">
        <w:rPr>
          <w:w w:val="110"/>
          <w:sz w:val="24"/>
          <w:szCs w:val="24"/>
          <w:lang w:val="ru-RU"/>
        </w:rPr>
        <w:t>та</w:t>
      </w:r>
      <w:r w:rsidRPr="00913925">
        <w:rPr>
          <w:spacing w:val="-41"/>
          <w:w w:val="110"/>
          <w:sz w:val="24"/>
          <w:szCs w:val="24"/>
          <w:lang w:val="ru-RU"/>
        </w:rPr>
        <w:t xml:space="preserve"> </w:t>
      </w:r>
      <w:r w:rsidRPr="00913925">
        <w:rPr>
          <w:w w:val="110"/>
          <w:sz w:val="24"/>
          <w:szCs w:val="24"/>
          <w:lang w:val="ru-RU"/>
        </w:rPr>
        <w:t>управління</w:t>
      </w:r>
      <w:r w:rsidRPr="00913925">
        <w:rPr>
          <w:spacing w:val="-41"/>
          <w:w w:val="110"/>
          <w:sz w:val="24"/>
          <w:szCs w:val="24"/>
          <w:lang w:val="ru-RU"/>
        </w:rPr>
        <w:t xml:space="preserve"> </w:t>
      </w:r>
      <w:r w:rsidRPr="00913925">
        <w:rPr>
          <w:w w:val="110"/>
          <w:sz w:val="24"/>
          <w:szCs w:val="24"/>
          <w:lang w:val="ru-RU"/>
        </w:rPr>
        <w:t>ризиками</w:t>
      </w:r>
      <w:r w:rsidRPr="00913925">
        <w:rPr>
          <w:spacing w:val="-41"/>
          <w:w w:val="110"/>
          <w:sz w:val="24"/>
          <w:szCs w:val="24"/>
          <w:lang w:val="ru-RU"/>
        </w:rPr>
        <w:t xml:space="preserve"> </w:t>
      </w:r>
      <w:r w:rsidRPr="00913925">
        <w:rPr>
          <w:w w:val="110"/>
          <w:sz w:val="24"/>
          <w:szCs w:val="24"/>
          <w:lang w:val="ru-RU"/>
        </w:rPr>
        <w:t>не</w:t>
      </w:r>
      <w:r w:rsidRPr="00913925">
        <w:rPr>
          <w:spacing w:val="-41"/>
          <w:w w:val="110"/>
          <w:sz w:val="24"/>
          <w:szCs w:val="24"/>
          <w:lang w:val="ru-RU"/>
        </w:rPr>
        <w:t xml:space="preserve"> </w:t>
      </w:r>
      <w:r w:rsidRPr="00913925">
        <w:rPr>
          <w:w w:val="110"/>
          <w:sz w:val="24"/>
          <w:szCs w:val="24"/>
          <w:lang w:val="ru-RU"/>
        </w:rPr>
        <w:t>створено.</w:t>
      </w:r>
      <w:r w:rsidRPr="00913925">
        <w:rPr>
          <w:spacing w:val="-41"/>
          <w:w w:val="110"/>
          <w:sz w:val="24"/>
          <w:szCs w:val="24"/>
          <w:lang w:val="ru-RU"/>
        </w:rPr>
        <w:t xml:space="preserve"> </w:t>
      </w:r>
      <w:r w:rsidRPr="00913925">
        <w:rPr>
          <w:w w:val="110"/>
          <w:sz w:val="24"/>
          <w:szCs w:val="24"/>
          <w:lang w:val="ru-RU"/>
        </w:rPr>
        <w:t>Менеджмент</w:t>
      </w:r>
      <w:r w:rsidRPr="00913925">
        <w:rPr>
          <w:spacing w:val="-41"/>
          <w:w w:val="110"/>
          <w:sz w:val="24"/>
          <w:szCs w:val="24"/>
          <w:lang w:val="ru-RU"/>
        </w:rPr>
        <w:t xml:space="preserve"> </w:t>
      </w:r>
      <w:r w:rsidRPr="00913925">
        <w:rPr>
          <w:w w:val="110"/>
          <w:sz w:val="24"/>
          <w:szCs w:val="24"/>
          <w:lang w:val="ru-RU"/>
        </w:rPr>
        <w:t>приймає рішення</w:t>
      </w:r>
      <w:r w:rsidRPr="00913925">
        <w:rPr>
          <w:spacing w:val="-32"/>
          <w:w w:val="110"/>
          <w:sz w:val="24"/>
          <w:szCs w:val="24"/>
          <w:lang w:val="ru-RU"/>
        </w:rPr>
        <w:t xml:space="preserve"> </w:t>
      </w:r>
      <w:r w:rsidRPr="00913925">
        <w:rPr>
          <w:w w:val="110"/>
          <w:sz w:val="24"/>
          <w:szCs w:val="24"/>
          <w:lang w:val="ru-RU"/>
        </w:rPr>
        <w:t>з</w:t>
      </w:r>
      <w:r w:rsidRPr="00913925">
        <w:rPr>
          <w:spacing w:val="-31"/>
          <w:w w:val="110"/>
          <w:sz w:val="24"/>
          <w:szCs w:val="24"/>
          <w:lang w:val="ru-RU"/>
        </w:rPr>
        <w:t xml:space="preserve"> </w:t>
      </w:r>
      <w:r w:rsidRPr="00913925">
        <w:rPr>
          <w:w w:val="110"/>
          <w:sz w:val="24"/>
          <w:szCs w:val="24"/>
          <w:lang w:val="ru-RU"/>
        </w:rPr>
        <w:t>мінімазації</w:t>
      </w:r>
      <w:r w:rsidRPr="00913925">
        <w:rPr>
          <w:spacing w:val="-30"/>
          <w:w w:val="110"/>
          <w:sz w:val="24"/>
          <w:szCs w:val="24"/>
          <w:lang w:val="ru-RU"/>
        </w:rPr>
        <w:t xml:space="preserve"> </w:t>
      </w:r>
      <w:r w:rsidRPr="00913925">
        <w:rPr>
          <w:w w:val="110"/>
          <w:sz w:val="24"/>
          <w:szCs w:val="24"/>
          <w:lang w:val="ru-RU"/>
        </w:rPr>
        <w:t>ризиків,</w:t>
      </w:r>
      <w:r w:rsidRPr="00913925">
        <w:rPr>
          <w:spacing w:val="-33"/>
          <w:w w:val="110"/>
          <w:sz w:val="24"/>
          <w:szCs w:val="24"/>
          <w:lang w:val="ru-RU"/>
        </w:rPr>
        <w:t xml:space="preserve"> </w:t>
      </w:r>
      <w:r w:rsidRPr="00913925">
        <w:rPr>
          <w:w w:val="110"/>
          <w:sz w:val="24"/>
          <w:szCs w:val="24"/>
          <w:lang w:val="ru-RU"/>
        </w:rPr>
        <w:t>спираючись</w:t>
      </w:r>
      <w:r w:rsidRPr="00913925">
        <w:rPr>
          <w:spacing w:val="-32"/>
          <w:w w:val="110"/>
          <w:sz w:val="24"/>
          <w:szCs w:val="24"/>
          <w:lang w:val="ru-RU"/>
        </w:rPr>
        <w:t xml:space="preserve"> </w:t>
      </w:r>
      <w:r w:rsidRPr="00913925">
        <w:rPr>
          <w:w w:val="110"/>
          <w:sz w:val="24"/>
          <w:szCs w:val="24"/>
          <w:lang w:val="ru-RU"/>
        </w:rPr>
        <w:t>на</w:t>
      </w:r>
      <w:r w:rsidRPr="00913925">
        <w:rPr>
          <w:spacing w:val="-30"/>
          <w:w w:val="110"/>
          <w:sz w:val="24"/>
          <w:szCs w:val="24"/>
          <w:lang w:val="ru-RU"/>
        </w:rPr>
        <w:t xml:space="preserve"> </w:t>
      </w:r>
      <w:r w:rsidRPr="00913925">
        <w:rPr>
          <w:w w:val="110"/>
          <w:sz w:val="24"/>
          <w:szCs w:val="24"/>
          <w:lang w:val="ru-RU"/>
        </w:rPr>
        <w:t>власні</w:t>
      </w:r>
      <w:r w:rsidRPr="00913925">
        <w:rPr>
          <w:spacing w:val="-31"/>
          <w:w w:val="110"/>
          <w:sz w:val="24"/>
          <w:szCs w:val="24"/>
          <w:lang w:val="ru-RU"/>
        </w:rPr>
        <w:t xml:space="preserve"> </w:t>
      </w:r>
      <w:r w:rsidRPr="00913925">
        <w:rPr>
          <w:w w:val="110"/>
          <w:sz w:val="24"/>
          <w:szCs w:val="24"/>
          <w:lang w:val="ru-RU"/>
        </w:rPr>
        <w:t>знання</w:t>
      </w:r>
      <w:r w:rsidRPr="00913925">
        <w:rPr>
          <w:spacing w:val="-30"/>
          <w:w w:val="110"/>
          <w:sz w:val="24"/>
          <w:szCs w:val="24"/>
          <w:lang w:val="ru-RU"/>
        </w:rPr>
        <w:t xml:space="preserve"> </w:t>
      </w:r>
      <w:r w:rsidRPr="00913925">
        <w:rPr>
          <w:w w:val="110"/>
          <w:sz w:val="24"/>
          <w:szCs w:val="24"/>
          <w:lang w:val="ru-RU"/>
        </w:rPr>
        <w:t>та</w:t>
      </w:r>
      <w:r w:rsidRPr="00913925">
        <w:rPr>
          <w:spacing w:val="-31"/>
          <w:w w:val="110"/>
          <w:sz w:val="24"/>
          <w:szCs w:val="24"/>
          <w:lang w:val="ru-RU"/>
        </w:rPr>
        <w:t xml:space="preserve"> </w:t>
      </w:r>
      <w:r w:rsidRPr="00913925">
        <w:rPr>
          <w:w w:val="110"/>
          <w:sz w:val="24"/>
          <w:szCs w:val="24"/>
          <w:lang w:val="ru-RU"/>
        </w:rPr>
        <w:t>досвід,</w:t>
      </w:r>
      <w:r w:rsidRPr="00913925">
        <w:rPr>
          <w:spacing w:val="-30"/>
          <w:w w:val="110"/>
          <w:sz w:val="24"/>
          <w:szCs w:val="24"/>
          <w:lang w:val="ru-RU"/>
        </w:rPr>
        <w:t xml:space="preserve"> </w:t>
      </w:r>
      <w:r w:rsidRPr="00913925">
        <w:rPr>
          <w:w w:val="110"/>
          <w:sz w:val="24"/>
          <w:szCs w:val="24"/>
          <w:lang w:val="ru-RU"/>
        </w:rPr>
        <w:t>та</w:t>
      </w:r>
      <w:r w:rsidRPr="00913925">
        <w:rPr>
          <w:spacing w:val="-34"/>
          <w:w w:val="110"/>
          <w:sz w:val="24"/>
          <w:szCs w:val="24"/>
          <w:lang w:val="ru-RU"/>
        </w:rPr>
        <w:t xml:space="preserve"> </w:t>
      </w:r>
      <w:r w:rsidRPr="00913925">
        <w:rPr>
          <w:w w:val="110"/>
          <w:sz w:val="24"/>
          <w:szCs w:val="24"/>
          <w:lang w:val="ru-RU"/>
        </w:rPr>
        <w:t>застосовуючи</w:t>
      </w:r>
      <w:r w:rsidRPr="00913925">
        <w:rPr>
          <w:spacing w:val="-32"/>
          <w:w w:val="110"/>
          <w:sz w:val="24"/>
          <w:szCs w:val="24"/>
          <w:lang w:val="ru-RU"/>
        </w:rPr>
        <w:t xml:space="preserve"> </w:t>
      </w:r>
      <w:r w:rsidRPr="00913925">
        <w:rPr>
          <w:w w:val="110"/>
          <w:sz w:val="24"/>
          <w:szCs w:val="24"/>
          <w:lang w:val="ru-RU"/>
        </w:rPr>
        <w:t>наявні ресурси.</w:t>
      </w:r>
    </w:p>
    <w:p w:rsidR="00C83C05" w:rsidRPr="00913925" w:rsidRDefault="00C83C05" w:rsidP="00F65BBD">
      <w:pPr>
        <w:pStyle w:val="a3"/>
        <w:tabs>
          <w:tab w:val="left" w:pos="9923"/>
        </w:tabs>
        <w:ind w:left="0" w:right="31"/>
        <w:jc w:val="both"/>
        <w:rPr>
          <w:sz w:val="24"/>
          <w:szCs w:val="24"/>
          <w:lang w:val="ru-RU"/>
        </w:rPr>
      </w:pPr>
    </w:p>
    <w:p w:rsidR="00C83C05" w:rsidRPr="00913925" w:rsidRDefault="003228E7" w:rsidP="00F65BBD">
      <w:pPr>
        <w:pStyle w:val="21"/>
        <w:tabs>
          <w:tab w:val="left" w:pos="9923"/>
        </w:tabs>
        <w:ind w:left="0" w:right="31"/>
        <w:rPr>
          <w:b/>
          <w:lang w:val="ru-RU"/>
        </w:rPr>
      </w:pPr>
      <w:r w:rsidRPr="009F7542">
        <w:rPr>
          <w:b/>
        </w:rPr>
        <w:t>V</w:t>
      </w:r>
      <w:r w:rsidRPr="00913925">
        <w:rPr>
          <w:b/>
          <w:lang w:val="ru-RU"/>
        </w:rPr>
        <w:t>І. Перелік осіб, які прямо або опосередковано є власниками значного пакета акцій</w:t>
      </w:r>
    </w:p>
    <w:p w:rsidR="00270D2E" w:rsidRPr="00C079CD" w:rsidRDefault="003228E7" w:rsidP="00F65BBD">
      <w:pPr>
        <w:pStyle w:val="a3"/>
        <w:tabs>
          <w:tab w:val="left" w:pos="9923"/>
        </w:tabs>
        <w:spacing w:before="153" w:line="264" w:lineRule="auto"/>
        <w:ind w:left="0" w:right="31"/>
        <w:jc w:val="both"/>
        <w:rPr>
          <w:sz w:val="24"/>
          <w:szCs w:val="24"/>
          <w:lang w:val="uk-UA"/>
        </w:rPr>
      </w:pPr>
      <w:r w:rsidRPr="00913925">
        <w:rPr>
          <w:sz w:val="24"/>
          <w:szCs w:val="24"/>
          <w:lang w:val="ru-RU"/>
        </w:rPr>
        <w:t>Власник значного пакета акцій</w:t>
      </w:r>
      <w:r w:rsidR="00C079CD" w:rsidRPr="00C079CD">
        <w:rPr>
          <w:sz w:val="24"/>
          <w:szCs w:val="24"/>
          <w:lang w:val="uk-UA"/>
        </w:rPr>
        <w:t xml:space="preserve"> -</w:t>
      </w:r>
      <w:r w:rsidRPr="00913925">
        <w:rPr>
          <w:sz w:val="24"/>
          <w:szCs w:val="24"/>
          <w:lang w:val="ru-RU"/>
        </w:rPr>
        <w:t xml:space="preserve"> </w:t>
      </w:r>
      <w:r w:rsidR="00C079CD" w:rsidRPr="00913925">
        <w:rPr>
          <w:color w:val="000000"/>
          <w:spacing w:val="-1"/>
          <w:sz w:val="24"/>
          <w:szCs w:val="24"/>
          <w:lang w:val="ru-RU"/>
        </w:rPr>
        <w:t xml:space="preserve">Товариство з обмеженою відповідальністю </w:t>
      </w:r>
      <w:r w:rsidR="00C079CD" w:rsidRPr="005A58CA">
        <w:rPr>
          <w:color w:val="000000"/>
          <w:spacing w:val="-1"/>
          <w:sz w:val="24"/>
          <w:szCs w:val="24"/>
          <w:lang w:val="ru-RU"/>
        </w:rPr>
        <w:t>«СКАЙ-ІНВЕСТМЕНТ»</w:t>
      </w:r>
      <w:r w:rsidR="00C079CD" w:rsidRPr="00C079CD">
        <w:rPr>
          <w:color w:val="000000"/>
          <w:spacing w:val="-1"/>
          <w:sz w:val="24"/>
          <w:szCs w:val="24"/>
          <w:lang w:val="uk-UA"/>
        </w:rPr>
        <w:t xml:space="preserve"> (</w:t>
      </w:r>
      <w:r w:rsidR="00C079CD" w:rsidRPr="005A58CA">
        <w:rPr>
          <w:b/>
          <w:bCs/>
          <w:sz w:val="24"/>
          <w:szCs w:val="24"/>
          <w:lang w:val="ru-RU"/>
        </w:rPr>
        <w:t>ЄДРПОУ</w:t>
      </w:r>
      <w:r w:rsidR="00C079CD" w:rsidRPr="00C079CD">
        <w:rPr>
          <w:b/>
          <w:bCs/>
          <w:sz w:val="24"/>
          <w:szCs w:val="24"/>
          <w:lang w:val="uk-UA"/>
        </w:rPr>
        <w:t xml:space="preserve"> </w:t>
      </w:r>
      <w:r w:rsidR="00C079CD" w:rsidRPr="005A58CA">
        <w:rPr>
          <w:color w:val="000000"/>
          <w:spacing w:val="-1"/>
          <w:sz w:val="24"/>
          <w:szCs w:val="24"/>
          <w:lang w:val="ru-RU"/>
        </w:rPr>
        <w:t>39057520</w:t>
      </w:r>
      <w:r w:rsidR="00C079CD" w:rsidRPr="00C079CD">
        <w:rPr>
          <w:color w:val="000000"/>
          <w:spacing w:val="-1"/>
          <w:sz w:val="24"/>
          <w:szCs w:val="24"/>
          <w:lang w:val="uk-UA"/>
        </w:rPr>
        <w:t xml:space="preserve">), яке володіє </w:t>
      </w:r>
      <w:r w:rsidR="00C079CD" w:rsidRPr="005A58CA">
        <w:rPr>
          <w:color w:val="000000"/>
          <w:spacing w:val="-1"/>
          <w:sz w:val="24"/>
          <w:szCs w:val="24"/>
          <w:lang w:val="ru-RU"/>
        </w:rPr>
        <w:t>56</w:t>
      </w:r>
      <w:r w:rsidR="00C079CD" w:rsidRPr="00C079CD">
        <w:rPr>
          <w:color w:val="000000"/>
          <w:spacing w:val="-1"/>
          <w:sz w:val="24"/>
          <w:szCs w:val="24"/>
          <w:lang w:val="uk-UA"/>
        </w:rPr>
        <w:t xml:space="preserve"> </w:t>
      </w:r>
      <w:r w:rsidR="00C079CD" w:rsidRPr="005A58CA">
        <w:rPr>
          <w:color w:val="000000"/>
          <w:spacing w:val="-1"/>
          <w:sz w:val="24"/>
          <w:szCs w:val="24"/>
          <w:lang w:val="ru-RU"/>
        </w:rPr>
        <w:t>293</w:t>
      </w:r>
      <w:r w:rsidR="00C079CD" w:rsidRPr="00C079CD">
        <w:rPr>
          <w:color w:val="000000"/>
          <w:spacing w:val="-1"/>
          <w:sz w:val="24"/>
          <w:szCs w:val="24"/>
          <w:lang w:val="uk-UA"/>
        </w:rPr>
        <w:t> </w:t>
      </w:r>
      <w:r w:rsidR="00C079CD" w:rsidRPr="005A58CA">
        <w:rPr>
          <w:color w:val="000000"/>
          <w:spacing w:val="-1"/>
          <w:sz w:val="24"/>
          <w:szCs w:val="24"/>
          <w:lang w:val="ru-RU"/>
        </w:rPr>
        <w:t>105</w:t>
      </w:r>
      <w:r w:rsidR="00C079CD" w:rsidRPr="00C079CD">
        <w:rPr>
          <w:color w:val="000000"/>
          <w:spacing w:val="-1"/>
          <w:sz w:val="24"/>
          <w:szCs w:val="24"/>
          <w:lang w:val="uk-UA"/>
        </w:rPr>
        <w:t xml:space="preserve"> штук</w:t>
      </w:r>
      <w:r w:rsidR="00C079CD" w:rsidRPr="005A58CA">
        <w:rPr>
          <w:color w:val="000000"/>
          <w:spacing w:val="-1"/>
          <w:sz w:val="24"/>
          <w:szCs w:val="24"/>
          <w:lang w:val="ru-RU"/>
        </w:rPr>
        <w:t xml:space="preserve"> простих іменних акцій</w:t>
      </w:r>
      <w:r w:rsidR="00C079CD" w:rsidRPr="00C079CD">
        <w:rPr>
          <w:color w:val="000000"/>
          <w:spacing w:val="-1"/>
          <w:sz w:val="24"/>
          <w:szCs w:val="24"/>
          <w:lang w:val="uk-UA"/>
        </w:rPr>
        <w:t xml:space="preserve"> Товариства, що складає</w:t>
      </w:r>
      <w:r w:rsidR="00C079CD" w:rsidRPr="005A58CA">
        <w:rPr>
          <w:color w:val="000000"/>
          <w:spacing w:val="-1"/>
          <w:sz w:val="24"/>
          <w:szCs w:val="24"/>
          <w:lang w:val="ru-RU"/>
        </w:rPr>
        <w:t xml:space="preserve"> 93,8219%</w:t>
      </w:r>
      <w:r w:rsidR="00C079CD" w:rsidRPr="00C079CD">
        <w:rPr>
          <w:color w:val="000000"/>
          <w:spacing w:val="-1"/>
          <w:sz w:val="24"/>
          <w:szCs w:val="24"/>
          <w:lang w:val="uk-UA"/>
        </w:rPr>
        <w:t xml:space="preserve"> статутного капіталу.</w:t>
      </w:r>
    </w:p>
    <w:p w:rsidR="00C83C05" w:rsidRPr="00913925" w:rsidRDefault="003228E7" w:rsidP="00F65BBD">
      <w:pPr>
        <w:pStyle w:val="a3"/>
        <w:tabs>
          <w:tab w:val="left" w:pos="9923"/>
        </w:tabs>
        <w:spacing w:before="159"/>
        <w:ind w:left="0" w:right="31"/>
        <w:jc w:val="both"/>
        <w:rPr>
          <w:sz w:val="24"/>
          <w:szCs w:val="24"/>
          <w:lang w:val="ru-RU"/>
        </w:rPr>
      </w:pPr>
      <w:r w:rsidRPr="00913925">
        <w:rPr>
          <w:w w:val="105"/>
          <w:sz w:val="24"/>
          <w:szCs w:val="24"/>
          <w:lang w:val="ru-RU"/>
        </w:rPr>
        <w:t>Інші особи не володіють значними пакетами акцій Товариства.</w:t>
      </w:r>
    </w:p>
    <w:p w:rsidR="00C83C05" w:rsidRPr="00913925" w:rsidRDefault="00C83C05" w:rsidP="00F65BBD">
      <w:pPr>
        <w:pStyle w:val="a3"/>
        <w:tabs>
          <w:tab w:val="left" w:pos="9923"/>
        </w:tabs>
        <w:ind w:left="0" w:right="31"/>
        <w:jc w:val="both"/>
        <w:rPr>
          <w:sz w:val="24"/>
          <w:szCs w:val="24"/>
          <w:lang w:val="ru-RU"/>
        </w:rPr>
      </w:pPr>
    </w:p>
    <w:p w:rsidR="00C83C05" w:rsidRPr="00913925" w:rsidRDefault="003228E7" w:rsidP="00F65BBD">
      <w:pPr>
        <w:pStyle w:val="21"/>
        <w:tabs>
          <w:tab w:val="left" w:pos="9923"/>
        </w:tabs>
        <w:ind w:left="0" w:right="31"/>
        <w:jc w:val="center"/>
        <w:rPr>
          <w:b/>
          <w:lang w:val="ru-RU"/>
        </w:rPr>
      </w:pPr>
      <w:r w:rsidRPr="009F7542">
        <w:rPr>
          <w:b/>
        </w:rPr>
        <w:t>V</w:t>
      </w:r>
      <w:r w:rsidRPr="00913925">
        <w:rPr>
          <w:b/>
          <w:lang w:val="ru-RU"/>
        </w:rPr>
        <w:t>І</w:t>
      </w:r>
      <w:r w:rsidRPr="009F7542">
        <w:rPr>
          <w:b/>
        </w:rPr>
        <w:t>I</w:t>
      </w:r>
      <w:r w:rsidRPr="00913925">
        <w:rPr>
          <w:b/>
          <w:lang w:val="ru-RU"/>
        </w:rPr>
        <w:t>. Інформація про обмеження прав участі та голосування акціонерів на загальних зборах акціонерів Товариства</w:t>
      </w:r>
    </w:p>
    <w:p w:rsidR="00C83C05" w:rsidRPr="00913925" w:rsidRDefault="003228E7" w:rsidP="00F65BBD">
      <w:pPr>
        <w:pStyle w:val="a3"/>
        <w:tabs>
          <w:tab w:val="left" w:pos="9923"/>
        </w:tabs>
        <w:spacing w:before="153" w:line="264" w:lineRule="auto"/>
        <w:ind w:left="0" w:right="31"/>
        <w:jc w:val="both"/>
        <w:rPr>
          <w:sz w:val="24"/>
          <w:szCs w:val="24"/>
          <w:lang w:val="ru-RU"/>
        </w:rPr>
      </w:pPr>
      <w:r w:rsidRPr="00913925">
        <w:rPr>
          <w:w w:val="105"/>
          <w:sz w:val="24"/>
          <w:szCs w:val="24"/>
          <w:lang w:val="ru-RU"/>
        </w:rPr>
        <w:t>Відповідно до даних останнього реєстру власників акцій Товариства</w:t>
      </w:r>
      <w:r w:rsidR="005A58CA">
        <w:rPr>
          <w:w w:val="105"/>
          <w:sz w:val="24"/>
          <w:szCs w:val="24"/>
          <w:lang w:val="ru-RU"/>
        </w:rPr>
        <w:t xml:space="preserve"> </w:t>
      </w:r>
      <w:r w:rsidR="005A58CA" w:rsidRPr="008B2FBC">
        <w:rPr>
          <w:w w:val="105"/>
          <w:sz w:val="24"/>
          <w:szCs w:val="24"/>
          <w:highlight w:val="yellow"/>
          <w:lang w:val="ru-RU"/>
        </w:rPr>
        <w:t>(Переліку акціонерів, які мають право на участь у загальних зборах акціонерного товариства, станом на 16.04.2018 року)</w:t>
      </w:r>
      <w:r w:rsidRPr="008B2FBC">
        <w:rPr>
          <w:w w:val="105"/>
          <w:sz w:val="24"/>
          <w:szCs w:val="24"/>
          <w:highlight w:val="yellow"/>
          <w:lang w:val="ru-RU"/>
        </w:rPr>
        <w:t xml:space="preserve">, загальна кількість </w:t>
      </w:r>
      <w:r w:rsidRPr="008B2FBC">
        <w:rPr>
          <w:sz w:val="24"/>
          <w:szCs w:val="24"/>
          <w:highlight w:val="yellow"/>
          <w:lang w:val="ru-RU"/>
        </w:rPr>
        <w:t>голосуючих</w:t>
      </w:r>
      <w:r w:rsidRPr="008B2FBC">
        <w:rPr>
          <w:spacing w:val="-8"/>
          <w:sz w:val="24"/>
          <w:szCs w:val="24"/>
          <w:highlight w:val="yellow"/>
          <w:lang w:val="ru-RU"/>
        </w:rPr>
        <w:t xml:space="preserve"> </w:t>
      </w:r>
      <w:r w:rsidRPr="008B2FBC">
        <w:rPr>
          <w:sz w:val="24"/>
          <w:szCs w:val="24"/>
          <w:highlight w:val="yellow"/>
          <w:lang w:val="ru-RU"/>
        </w:rPr>
        <w:t>акцій</w:t>
      </w:r>
      <w:r w:rsidRPr="008B2FBC">
        <w:rPr>
          <w:spacing w:val="-7"/>
          <w:sz w:val="24"/>
          <w:szCs w:val="24"/>
          <w:highlight w:val="yellow"/>
          <w:lang w:val="ru-RU"/>
        </w:rPr>
        <w:t xml:space="preserve"> </w:t>
      </w:r>
      <w:r w:rsidR="00086616" w:rsidRPr="008B2FBC">
        <w:rPr>
          <w:bCs/>
          <w:sz w:val="24"/>
          <w:szCs w:val="24"/>
          <w:highlight w:val="yellow"/>
          <w:lang w:val="uk-UA"/>
        </w:rPr>
        <w:t xml:space="preserve">ПРИВАТНОГО АКЦІОНЕРНОГО </w:t>
      </w:r>
      <w:bookmarkStart w:id="42" w:name="_GoBack"/>
      <w:bookmarkEnd w:id="42"/>
      <w:r w:rsidR="00086616" w:rsidRPr="008B2FBC">
        <w:rPr>
          <w:bCs/>
          <w:sz w:val="24"/>
          <w:szCs w:val="24"/>
          <w:highlight w:val="yellow"/>
          <w:lang w:val="uk-UA"/>
        </w:rPr>
        <w:t xml:space="preserve">ТОВАРИСТВА «ОДЕСЬКИЙ ПОРТОВИЙ ХОЛОДИЛЬНИК» </w:t>
      </w:r>
      <w:r w:rsidRPr="008B2FBC">
        <w:rPr>
          <w:sz w:val="24"/>
          <w:szCs w:val="24"/>
          <w:highlight w:val="yellow"/>
          <w:lang w:val="ru-RU"/>
        </w:rPr>
        <w:t>складає</w:t>
      </w:r>
      <w:r w:rsidRPr="008B2FBC">
        <w:rPr>
          <w:spacing w:val="-6"/>
          <w:sz w:val="24"/>
          <w:szCs w:val="24"/>
          <w:highlight w:val="yellow"/>
          <w:lang w:val="ru-RU"/>
        </w:rPr>
        <w:t xml:space="preserve"> </w:t>
      </w:r>
      <w:r w:rsidR="00086616" w:rsidRPr="008B2FBC">
        <w:rPr>
          <w:sz w:val="24"/>
          <w:szCs w:val="24"/>
          <w:highlight w:val="yellow"/>
          <w:lang w:val="uk-UA"/>
        </w:rPr>
        <w:t>57 976 146</w:t>
      </w:r>
      <w:r w:rsidRPr="008B2FBC">
        <w:rPr>
          <w:sz w:val="24"/>
          <w:szCs w:val="24"/>
          <w:highlight w:val="yellow"/>
          <w:lang w:val="ru-RU"/>
        </w:rPr>
        <w:t xml:space="preserve"> </w:t>
      </w:r>
      <w:r w:rsidRPr="008B2FBC">
        <w:rPr>
          <w:w w:val="105"/>
          <w:sz w:val="24"/>
          <w:szCs w:val="24"/>
          <w:highlight w:val="yellow"/>
          <w:lang w:val="ru-RU"/>
        </w:rPr>
        <w:t xml:space="preserve">штук, що становить </w:t>
      </w:r>
      <w:r w:rsidR="00A05CF6" w:rsidRPr="008B2FBC">
        <w:rPr>
          <w:w w:val="105"/>
          <w:sz w:val="24"/>
          <w:szCs w:val="24"/>
          <w:highlight w:val="yellow"/>
          <w:lang w:val="uk-UA"/>
        </w:rPr>
        <w:t>96,62691</w:t>
      </w:r>
      <w:r w:rsidRPr="008B2FBC">
        <w:rPr>
          <w:w w:val="105"/>
          <w:sz w:val="24"/>
          <w:szCs w:val="24"/>
          <w:highlight w:val="yellow"/>
          <w:lang w:val="ru-RU"/>
        </w:rPr>
        <w:t xml:space="preserve">% від загальної кількості акцій Товариства, і які належать </w:t>
      </w:r>
      <w:r w:rsidR="008B2FBC" w:rsidRPr="008B2FBC">
        <w:rPr>
          <w:w w:val="105"/>
          <w:sz w:val="24"/>
          <w:szCs w:val="24"/>
          <w:highlight w:val="yellow"/>
          <w:lang w:val="ru-RU"/>
        </w:rPr>
        <w:t>3</w:t>
      </w:r>
      <w:r w:rsidR="00F55F4B" w:rsidRPr="008B2FBC">
        <w:rPr>
          <w:w w:val="105"/>
          <w:sz w:val="24"/>
          <w:szCs w:val="24"/>
          <w:highlight w:val="yellow"/>
          <w:lang w:val="uk-UA"/>
        </w:rPr>
        <w:t>6</w:t>
      </w:r>
      <w:r w:rsidR="00D864B1" w:rsidRPr="008B2FBC">
        <w:rPr>
          <w:w w:val="105"/>
          <w:sz w:val="24"/>
          <w:szCs w:val="24"/>
          <w:highlight w:val="yellow"/>
          <w:lang w:val="uk-UA"/>
        </w:rPr>
        <w:t xml:space="preserve"> акціонерам</w:t>
      </w:r>
      <w:r w:rsidRPr="008B2FBC">
        <w:rPr>
          <w:w w:val="105"/>
          <w:sz w:val="24"/>
          <w:szCs w:val="24"/>
          <w:highlight w:val="yellow"/>
          <w:lang w:val="ru-RU"/>
        </w:rPr>
        <w:t>.</w:t>
      </w:r>
    </w:p>
    <w:p w:rsidR="00C83C05" w:rsidRPr="00913925" w:rsidRDefault="003228E7" w:rsidP="00F65BBD">
      <w:pPr>
        <w:pStyle w:val="a3"/>
        <w:tabs>
          <w:tab w:val="left" w:pos="9923"/>
        </w:tabs>
        <w:spacing w:before="159" w:line="264" w:lineRule="auto"/>
        <w:ind w:left="0" w:right="31"/>
        <w:jc w:val="both"/>
        <w:rPr>
          <w:sz w:val="24"/>
          <w:szCs w:val="24"/>
          <w:lang w:val="ru-RU"/>
        </w:rPr>
      </w:pPr>
      <w:r w:rsidRPr="00913925">
        <w:rPr>
          <w:w w:val="110"/>
          <w:sz w:val="24"/>
          <w:szCs w:val="24"/>
          <w:lang w:val="ru-RU"/>
        </w:rPr>
        <w:t>Інші власники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w:t>
      </w:r>
      <w:r w:rsidRPr="00913925">
        <w:rPr>
          <w:spacing w:val="-32"/>
          <w:w w:val="110"/>
          <w:sz w:val="24"/>
          <w:szCs w:val="24"/>
          <w:lang w:val="ru-RU"/>
        </w:rPr>
        <w:t xml:space="preserve"> </w:t>
      </w:r>
      <w:r w:rsidRPr="00913925">
        <w:rPr>
          <w:w w:val="110"/>
          <w:sz w:val="24"/>
          <w:szCs w:val="24"/>
          <w:lang w:val="ru-RU"/>
        </w:rPr>
        <w:t>установі.</w:t>
      </w:r>
      <w:r w:rsidRPr="00913925">
        <w:rPr>
          <w:spacing w:val="-33"/>
          <w:w w:val="110"/>
          <w:sz w:val="24"/>
          <w:szCs w:val="24"/>
          <w:lang w:val="ru-RU"/>
        </w:rPr>
        <w:t xml:space="preserve"> </w:t>
      </w:r>
      <w:r w:rsidRPr="00913925">
        <w:rPr>
          <w:w w:val="110"/>
          <w:sz w:val="24"/>
          <w:szCs w:val="24"/>
          <w:lang w:val="ru-RU"/>
        </w:rPr>
        <w:t>Тому</w:t>
      </w:r>
      <w:r w:rsidRPr="00913925">
        <w:rPr>
          <w:spacing w:val="-32"/>
          <w:w w:val="110"/>
          <w:sz w:val="24"/>
          <w:szCs w:val="24"/>
          <w:lang w:val="ru-RU"/>
        </w:rPr>
        <w:t xml:space="preserve"> </w:t>
      </w:r>
      <w:r w:rsidRPr="00913925">
        <w:rPr>
          <w:w w:val="110"/>
          <w:sz w:val="24"/>
          <w:szCs w:val="24"/>
          <w:lang w:val="ru-RU"/>
        </w:rPr>
        <w:t>відповідно</w:t>
      </w:r>
      <w:r w:rsidRPr="00913925">
        <w:rPr>
          <w:spacing w:val="-30"/>
          <w:w w:val="110"/>
          <w:sz w:val="24"/>
          <w:szCs w:val="24"/>
          <w:lang w:val="ru-RU"/>
        </w:rPr>
        <w:t xml:space="preserve"> </w:t>
      </w:r>
      <w:r w:rsidRPr="00913925">
        <w:rPr>
          <w:w w:val="110"/>
          <w:sz w:val="24"/>
          <w:szCs w:val="24"/>
          <w:lang w:val="ru-RU"/>
        </w:rPr>
        <w:t>до</w:t>
      </w:r>
      <w:r w:rsidRPr="00913925">
        <w:rPr>
          <w:spacing w:val="-31"/>
          <w:w w:val="110"/>
          <w:sz w:val="24"/>
          <w:szCs w:val="24"/>
          <w:lang w:val="ru-RU"/>
        </w:rPr>
        <w:t xml:space="preserve"> </w:t>
      </w:r>
      <w:r w:rsidRPr="00913925">
        <w:rPr>
          <w:w w:val="110"/>
          <w:sz w:val="24"/>
          <w:szCs w:val="24"/>
          <w:lang w:val="ru-RU"/>
        </w:rPr>
        <w:t>п.10</w:t>
      </w:r>
      <w:r w:rsidRPr="00913925">
        <w:rPr>
          <w:spacing w:val="-34"/>
          <w:w w:val="110"/>
          <w:sz w:val="24"/>
          <w:szCs w:val="24"/>
          <w:lang w:val="ru-RU"/>
        </w:rPr>
        <w:t xml:space="preserve"> </w:t>
      </w:r>
      <w:r w:rsidRPr="00913925">
        <w:rPr>
          <w:w w:val="110"/>
          <w:sz w:val="24"/>
          <w:szCs w:val="24"/>
          <w:lang w:val="ru-RU"/>
        </w:rPr>
        <w:t>Прикінцевих</w:t>
      </w:r>
      <w:r w:rsidRPr="00913925">
        <w:rPr>
          <w:spacing w:val="-33"/>
          <w:w w:val="110"/>
          <w:sz w:val="24"/>
          <w:szCs w:val="24"/>
          <w:lang w:val="ru-RU"/>
        </w:rPr>
        <w:t xml:space="preserve"> </w:t>
      </w:r>
      <w:r w:rsidRPr="00913925">
        <w:rPr>
          <w:w w:val="110"/>
          <w:sz w:val="24"/>
          <w:szCs w:val="24"/>
          <w:lang w:val="ru-RU"/>
        </w:rPr>
        <w:t>та</w:t>
      </w:r>
      <w:r w:rsidRPr="00913925">
        <w:rPr>
          <w:spacing w:val="-31"/>
          <w:w w:val="110"/>
          <w:sz w:val="24"/>
          <w:szCs w:val="24"/>
          <w:lang w:val="ru-RU"/>
        </w:rPr>
        <w:t xml:space="preserve"> </w:t>
      </w:r>
      <w:r w:rsidRPr="00913925">
        <w:rPr>
          <w:w w:val="110"/>
          <w:sz w:val="24"/>
          <w:szCs w:val="24"/>
          <w:lang w:val="ru-RU"/>
        </w:rPr>
        <w:t>перехідних</w:t>
      </w:r>
      <w:r w:rsidRPr="00913925">
        <w:rPr>
          <w:spacing w:val="-31"/>
          <w:w w:val="110"/>
          <w:sz w:val="24"/>
          <w:szCs w:val="24"/>
          <w:lang w:val="ru-RU"/>
        </w:rPr>
        <w:t xml:space="preserve"> </w:t>
      </w:r>
      <w:r w:rsidRPr="00913925">
        <w:rPr>
          <w:w w:val="110"/>
          <w:sz w:val="24"/>
          <w:szCs w:val="24"/>
          <w:lang w:val="ru-RU"/>
        </w:rPr>
        <w:t>положень</w:t>
      </w:r>
      <w:r w:rsidRPr="00913925">
        <w:rPr>
          <w:spacing w:val="-33"/>
          <w:w w:val="110"/>
          <w:sz w:val="24"/>
          <w:szCs w:val="24"/>
          <w:lang w:val="ru-RU"/>
        </w:rPr>
        <w:t xml:space="preserve"> </w:t>
      </w:r>
      <w:r w:rsidRPr="00913925">
        <w:rPr>
          <w:w w:val="110"/>
          <w:sz w:val="24"/>
          <w:szCs w:val="24"/>
          <w:lang w:val="ru-RU"/>
        </w:rPr>
        <w:t>Закону України</w:t>
      </w:r>
      <w:r w:rsidRPr="00913925">
        <w:rPr>
          <w:spacing w:val="-26"/>
          <w:w w:val="110"/>
          <w:sz w:val="24"/>
          <w:szCs w:val="24"/>
          <w:lang w:val="ru-RU"/>
        </w:rPr>
        <w:t xml:space="preserve"> </w:t>
      </w:r>
      <w:r w:rsidRPr="00913925">
        <w:rPr>
          <w:w w:val="110"/>
          <w:sz w:val="24"/>
          <w:szCs w:val="24"/>
          <w:lang w:val="ru-RU"/>
        </w:rPr>
        <w:t>«Про</w:t>
      </w:r>
      <w:r w:rsidRPr="00913925">
        <w:rPr>
          <w:spacing w:val="-24"/>
          <w:w w:val="110"/>
          <w:sz w:val="24"/>
          <w:szCs w:val="24"/>
          <w:lang w:val="ru-RU"/>
        </w:rPr>
        <w:t xml:space="preserve"> </w:t>
      </w:r>
      <w:r w:rsidRPr="00913925">
        <w:rPr>
          <w:w w:val="110"/>
          <w:sz w:val="24"/>
          <w:szCs w:val="24"/>
          <w:lang w:val="ru-RU"/>
        </w:rPr>
        <w:t>депозитарну</w:t>
      </w:r>
      <w:r w:rsidRPr="00913925">
        <w:rPr>
          <w:spacing w:val="-26"/>
          <w:w w:val="110"/>
          <w:sz w:val="24"/>
          <w:szCs w:val="24"/>
          <w:lang w:val="ru-RU"/>
        </w:rPr>
        <w:t xml:space="preserve"> </w:t>
      </w:r>
      <w:r w:rsidRPr="00913925">
        <w:rPr>
          <w:w w:val="110"/>
          <w:sz w:val="24"/>
          <w:szCs w:val="24"/>
          <w:lang w:val="ru-RU"/>
        </w:rPr>
        <w:t>систему</w:t>
      </w:r>
      <w:r w:rsidRPr="00913925">
        <w:rPr>
          <w:spacing w:val="-26"/>
          <w:w w:val="110"/>
          <w:sz w:val="24"/>
          <w:szCs w:val="24"/>
          <w:lang w:val="ru-RU"/>
        </w:rPr>
        <w:t xml:space="preserve"> </w:t>
      </w:r>
      <w:r w:rsidRPr="00913925">
        <w:rPr>
          <w:w w:val="110"/>
          <w:sz w:val="24"/>
          <w:szCs w:val="24"/>
          <w:lang w:val="ru-RU"/>
        </w:rPr>
        <w:t>України»</w:t>
      </w:r>
      <w:r w:rsidRPr="00913925">
        <w:rPr>
          <w:spacing w:val="-25"/>
          <w:w w:val="110"/>
          <w:sz w:val="24"/>
          <w:szCs w:val="24"/>
          <w:lang w:val="ru-RU"/>
        </w:rPr>
        <w:t xml:space="preserve"> </w:t>
      </w:r>
      <w:r w:rsidRPr="00913925">
        <w:rPr>
          <w:w w:val="110"/>
          <w:sz w:val="24"/>
          <w:szCs w:val="24"/>
          <w:lang w:val="ru-RU"/>
        </w:rPr>
        <w:t>та</w:t>
      </w:r>
      <w:r w:rsidRPr="00913925">
        <w:rPr>
          <w:spacing w:val="-25"/>
          <w:w w:val="110"/>
          <w:sz w:val="24"/>
          <w:szCs w:val="24"/>
          <w:lang w:val="ru-RU"/>
        </w:rPr>
        <w:t xml:space="preserve"> </w:t>
      </w:r>
      <w:r w:rsidRPr="00913925">
        <w:rPr>
          <w:w w:val="110"/>
          <w:sz w:val="24"/>
          <w:szCs w:val="24"/>
          <w:lang w:val="ru-RU"/>
        </w:rPr>
        <w:t>Листа</w:t>
      </w:r>
      <w:r w:rsidRPr="00913925">
        <w:rPr>
          <w:spacing w:val="-24"/>
          <w:w w:val="110"/>
          <w:sz w:val="24"/>
          <w:szCs w:val="24"/>
          <w:lang w:val="ru-RU"/>
        </w:rPr>
        <w:t xml:space="preserve"> </w:t>
      </w:r>
      <w:r w:rsidRPr="00913925">
        <w:rPr>
          <w:w w:val="110"/>
          <w:sz w:val="24"/>
          <w:szCs w:val="24"/>
          <w:lang w:val="ru-RU"/>
        </w:rPr>
        <w:t>Національної</w:t>
      </w:r>
      <w:r w:rsidRPr="00913925">
        <w:rPr>
          <w:spacing w:val="-24"/>
          <w:w w:val="110"/>
          <w:sz w:val="24"/>
          <w:szCs w:val="24"/>
          <w:lang w:val="ru-RU"/>
        </w:rPr>
        <w:t xml:space="preserve"> </w:t>
      </w:r>
      <w:r w:rsidRPr="00913925">
        <w:rPr>
          <w:w w:val="110"/>
          <w:sz w:val="24"/>
          <w:szCs w:val="24"/>
          <w:lang w:val="ru-RU"/>
        </w:rPr>
        <w:t>комісії</w:t>
      </w:r>
      <w:r w:rsidRPr="00913925">
        <w:rPr>
          <w:spacing w:val="-26"/>
          <w:w w:val="110"/>
          <w:sz w:val="24"/>
          <w:szCs w:val="24"/>
          <w:lang w:val="ru-RU"/>
        </w:rPr>
        <w:t xml:space="preserve"> </w:t>
      </w:r>
      <w:r w:rsidRPr="00913925">
        <w:rPr>
          <w:w w:val="110"/>
          <w:sz w:val="24"/>
          <w:szCs w:val="24"/>
          <w:lang w:val="ru-RU"/>
        </w:rPr>
        <w:t>з</w:t>
      </w:r>
      <w:r w:rsidRPr="00913925">
        <w:rPr>
          <w:spacing w:val="-24"/>
          <w:w w:val="110"/>
          <w:sz w:val="24"/>
          <w:szCs w:val="24"/>
          <w:lang w:val="ru-RU"/>
        </w:rPr>
        <w:t xml:space="preserve"> </w:t>
      </w:r>
      <w:r w:rsidRPr="00913925">
        <w:rPr>
          <w:w w:val="110"/>
          <w:sz w:val="24"/>
          <w:szCs w:val="24"/>
          <w:lang w:val="ru-RU"/>
        </w:rPr>
        <w:t>цінних</w:t>
      </w:r>
      <w:r w:rsidRPr="00913925">
        <w:rPr>
          <w:spacing w:val="-27"/>
          <w:w w:val="110"/>
          <w:sz w:val="24"/>
          <w:szCs w:val="24"/>
          <w:lang w:val="ru-RU"/>
        </w:rPr>
        <w:t xml:space="preserve"> </w:t>
      </w:r>
      <w:r w:rsidRPr="00913925">
        <w:rPr>
          <w:w w:val="110"/>
          <w:sz w:val="24"/>
          <w:szCs w:val="24"/>
          <w:lang w:val="ru-RU"/>
        </w:rPr>
        <w:t xml:space="preserve">паперів та фондового ринку №08/03/18049/НК від 30.09.2014 року, їхні акції не враховуються </w:t>
      </w:r>
      <w:r w:rsidRPr="00913925">
        <w:rPr>
          <w:spacing w:val="-2"/>
          <w:w w:val="110"/>
          <w:sz w:val="24"/>
          <w:szCs w:val="24"/>
          <w:lang w:val="ru-RU"/>
        </w:rPr>
        <w:t xml:space="preserve">при </w:t>
      </w:r>
      <w:r w:rsidRPr="00913925">
        <w:rPr>
          <w:w w:val="110"/>
          <w:sz w:val="24"/>
          <w:szCs w:val="24"/>
          <w:lang w:val="ru-RU"/>
        </w:rPr>
        <w:t>визначенні</w:t>
      </w:r>
      <w:r w:rsidRPr="00913925">
        <w:rPr>
          <w:spacing w:val="-16"/>
          <w:w w:val="110"/>
          <w:sz w:val="24"/>
          <w:szCs w:val="24"/>
          <w:lang w:val="ru-RU"/>
        </w:rPr>
        <w:t xml:space="preserve"> </w:t>
      </w:r>
      <w:r w:rsidRPr="00913925">
        <w:rPr>
          <w:w w:val="110"/>
          <w:sz w:val="24"/>
          <w:szCs w:val="24"/>
          <w:lang w:val="ru-RU"/>
        </w:rPr>
        <w:t>кворуму</w:t>
      </w:r>
      <w:r w:rsidRPr="00913925">
        <w:rPr>
          <w:spacing w:val="-16"/>
          <w:w w:val="110"/>
          <w:sz w:val="24"/>
          <w:szCs w:val="24"/>
          <w:lang w:val="ru-RU"/>
        </w:rPr>
        <w:t xml:space="preserve"> </w:t>
      </w:r>
      <w:r w:rsidRPr="00913925">
        <w:rPr>
          <w:w w:val="110"/>
          <w:sz w:val="24"/>
          <w:szCs w:val="24"/>
          <w:lang w:val="ru-RU"/>
        </w:rPr>
        <w:t>та</w:t>
      </w:r>
      <w:r w:rsidRPr="00913925">
        <w:rPr>
          <w:spacing w:val="-15"/>
          <w:w w:val="110"/>
          <w:sz w:val="24"/>
          <w:szCs w:val="24"/>
          <w:lang w:val="ru-RU"/>
        </w:rPr>
        <w:t xml:space="preserve"> </w:t>
      </w:r>
      <w:r w:rsidRPr="00913925">
        <w:rPr>
          <w:w w:val="110"/>
          <w:sz w:val="24"/>
          <w:szCs w:val="24"/>
          <w:lang w:val="ru-RU"/>
        </w:rPr>
        <w:t>при</w:t>
      </w:r>
      <w:r w:rsidRPr="00913925">
        <w:rPr>
          <w:spacing w:val="-14"/>
          <w:w w:val="110"/>
          <w:sz w:val="24"/>
          <w:szCs w:val="24"/>
          <w:lang w:val="ru-RU"/>
        </w:rPr>
        <w:t xml:space="preserve"> </w:t>
      </w:r>
      <w:r w:rsidRPr="00913925">
        <w:rPr>
          <w:w w:val="110"/>
          <w:sz w:val="24"/>
          <w:szCs w:val="24"/>
          <w:lang w:val="ru-RU"/>
        </w:rPr>
        <w:t>голосуванні</w:t>
      </w:r>
      <w:r w:rsidRPr="00913925">
        <w:rPr>
          <w:spacing w:val="-14"/>
          <w:w w:val="110"/>
          <w:sz w:val="24"/>
          <w:szCs w:val="24"/>
          <w:lang w:val="ru-RU"/>
        </w:rPr>
        <w:t xml:space="preserve"> </w:t>
      </w:r>
      <w:r w:rsidRPr="00913925">
        <w:rPr>
          <w:w w:val="110"/>
          <w:sz w:val="24"/>
          <w:szCs w:val="24"/>
          <w:lang w:val="ru-RU"/>
        </w:rPr>
        <w:t>в</w:t>
      </w:r>
      <w:r w:rsidRPr="00913925">
        <w:rPr>
          <w:spacing w:val="-13"/>
          <w:w w:val="110"/>
          <w:sz w:val="24"/>
          <w:szCs w:val="24"/>
          <w:lang w:val="ru-RU"/>
        </w:rPr>
        <w:t xml:space="preserve"> </w:t>
      </w:r>
      <w:r w:rsidRPr="00913925">
        <w:rPr>
          <w:w w:val="110"/>
          <w:sz w:val="24"/>
          <w:szCs w:val="24"/>
          <w:lang w:val="ru-RU"/>
        </w:rPr>
        <w:t>органах</w:t>
      </w:r>
      <w:r w:rsidRPr="00913925">
        <w:rPr>
          <w:spacing w:val="-16"/>
          <w:w w:val="110"/>
          <w:sz w:val="24"/>
          <w:szCs w:val="24"/>
          <w:lang w:val="ru-RU"/>
        </w:rPr>
        <w:t xml:space="preserve"> </w:t>
      </w:r>
      <w:r w:rsidRPr="00913925">
        <w:rPr>
          <w:w w:val="110"/>
          <w:sz w:val="24"/>
          <w:szCs w:val="24"/>
          <w:lang w:val="ru-RU"/>
        </w:rPr>
        <w:t>емітента.</w:t>
      </w:r>
    </w:p>
    <w:p w:rsidR="00C83C05" w:rsidRPr="00913925" w:rsidRDefault="003228E7" w:rsidP="00F65BBD">
      <w:pPr>
        <w:pStyle w:val="a3"/>
        <w:tabs>
          <w:tab w:val="left" w:pos="9923"/>
        </w:tabs>
        <w:spacing w:before="162"/>
        <w:ind w:left="0" w:right="31"/>
        <w:jc w:val="both"/>
        <w:rPr>
          <w:sz w:val="24"/>
          <w:szCs w:val="24"/>
          <w:lang w:val="ru-RU"/>
        </w:rPr>
      </w:pPr>
      <w:r w:rsidRPr="00913925">
        <w:rPr>
          <w:w w:val="110"/>
          <w:sz w:val="24"/>
          <w:szCs w:val="24"/>
          <w:lang w:val="ru-RU"/>
        </w:rPr>
        <w:t>Інших обмежень прав участі та голосування акціонерів на загальних зборах емітентів немає.</w:t>
      </w:r>
    </w:p>
    <w:p w:rsidR="00C83C05" w:rsidRDefault="00C83C05" w:rsidP="00F65BBD">
      <w:pPr>
        <w:tabs>
          <w:tab w:val="left" w:pos="9923"/>
        </w:tabs>
        <w:ind w:right="31"/>
        <w:jc w:val="both"/>
        <w:rPr>
          <w:sz w:val="24"/>
          <w:szCs w:val="24"/>
          <w:lang w:val="uk-UA"/>
        </w:rPr>
      </w:pPr>
    </w:p>
    <w:p w:rsidR="00C83C05" w:rsidRDefault="003228E7" w:rsidP="00F65BBD">
      <w:pPr>
        <w:pStyle w:val="21"/>
        <w:tabs>
          <w:tab w:val="left" w:pos="9923"/>
        </w:tabs>
        <w:spacing w:before="84"/>
        <w:ind w:left="0" w:right="31"/>
        <w:jc w:val="center"/>
        <w:rPr>
          <w:b/>
          <w:w w:val="115"/>
          <w:sz w:val="24"/>
          <w:szCs w:val="24"/>
          <w:lang w:val="uk-UA"/>
        </w:rPr>
      </w:pPr>
      <w:r w:rsidRPr="00DA45B4">
        <w:rPr>
          <w:b/>
          <w:w w:val="115"/>
          <w:sz w:val="24"/>
          <w:szCs w:val="24"/>
        </w:rPr>
        <w:t>V</w:t>
      </w:r>
      <w:r w:rsidRPr="005A58CA">
        <w:rPr>
          <w:b/>
          <w:w w:val="115"/>
          <w:sz w:val="24"/>
          <w:szCs w:val="24"/>
          <w:lang w:val="ru-RU"/>
        </w:rPr>
        <w:t>ІІ</w:t>
      </w:r>
      <w:r w:rsidRPr="00DA45B4">
        <w:rPr>
          <w:b/>
          <w:w w:val="115"/>
          <w:sz w:val="24"/>
          <w:szCs w:val="24"/>
        </w:rPr>
        <w:t>I</w:t>
      </w:r>
      <w:r w:rsidRPr="005A58CA">
        <w:rPr>
          <w:b/>
          <w:w w:val="115"/>
          <w:sz w:val="24"/>
          <w:szCs w:val="24"/>
          <w:lang w:val="ru-RU"/>
        </w:rPr>
        <w:t>. Порядок призначення та звільнення посадових осіб Товариства</w:t>
      </w:r>
    </w:p>
    <w:p w:rsidR="00266DD2" w:rsidRPr="00266DD2" w:rsidRDefault="00266DD2" w:rsidP="00F65BBD">
      <w:pPr>
        <w:pStyle w:val="21"/>
        <w:tabs>
          <w:tab w:val="left" w:pos="9923"/>
        </w:tabs>
        <w:spacing w:before="84"/>
        <w:ind w:left="0" w:right="31"/>
        <w:jc w:val="center"/>
        <w:rPr>
          <w:b/>
          <w:sz w:val="24"/>
          <w:szCs w:val="24"/>
          <w:lang w:val="uk-UA"/>
        </w:rPr>
      </w:pPr>
    </w:p>
    <w:p w:rsidR="005E0A8A" w:rsidRPr="005E0A8A" w:rsidRDefault="003228E7" w:rsidP="00F65BBD">
      <w:pPr>
        <w:tabs>
          <w:tab w:val="left" w:pos="9923"/>
        </w:tabs>
        <w:adjustRightInd w:val="0"/>
        <w:ind w:right="31"/>
        <w:jc w:val="both"/>
        <w:rPr>
          <w:sz w:val="24"/>
          <w:szCs w:val="24"/>
          <w:lang w:val="uk-UA"/>
        </w:rPr>
      </w:pPr>
      <w:r w:rsidRPr="00913925">
        <w:rPr>
          <w:w w:val="110"/>
          <w:sz w:val="24"/>
          <w:szCs w:val="24"/>
          <w:lang w:val="ru-RU"/>
        </w:rPr>
        <w:t>Згідно</w:t>
      </w:r>
      <w:r w:rsidRPr="00913925">
        <w:rPr>
          <w:spacing w:val="-30"/>
          <w:w w:val="110"/>
          <w:sz w:val="24"/>
          <w:szCs w:val="24"/>
          <w:lang w:val="ru-RU"/>
        </w:rPr>
        <w:t xml:space="preserve"> </w:t>
      </w:r>
      <w:r w:rsidRPr="00913925">
        <w:rPr>
          <w:w w:val="110"/>
          <w:sz w:val="24"/>
          <w:szCs w:val="24"/>
          <w:lang w:val="ru-RU"/>
        </w:rPr>
        <w:t>з</w:t>
      </w:r>
      <w:r w:rsidRPr="00913925">
        <w:rPr>
          <w:spacing w:val="-33"/>
          <w:w w:val="110"/>
          <w:sz w:val="24"/>
          <w:szCs w:val="24"/>
          <w:lang w:val="ru-RU"/>
        </w:rPr>
        <w:t xml:space="preserve"> </w:t>
      </w:r>
      <w:r w:rsidRPr="00913925">
        <w:rPr>
          <w:w w:val="110"/>
          <w:sz w:val="24"/>
          <w:szCs w:val="24"/>
          <w:lang w:val="ru-RU"/>
        </w:rPr>
        <w:t>п.</w:t>
      </w:r>
      <w:r w:rsidR="005E0A8A" w:rsidRPr="005E0A8A">
        <w:rPr>
          <w:w w:val="110"/>
          <w:sz w:val="24"/>
          <w:szCs w:val="24"/>
          <w:lang w:val="uk-UA"/>
        </w:rPr>
        <w:t>7</w:t>
      </w:r>
      <w:r w:rsidRPr="00913925">
        <w:rPr>
          <w:w w:val="110"/>
          <w:sz w:val="24"/>
          <w:szCs w:val="24"/>
          <w:lang w:val="ru-RU"/>
        </w:rPr>
        <w:t>.</w:t>
      </w:r>
      <w:r w:rsidR="005E0A8A" w:rsidRPr="005E0A8A">
        <w:rPr>
          <w:w w:val="110"/>
          <w:sz w:val="24"/>
          <w:szCs w:val="24"/>
          <w:lang w:val="uk-UA"/>
        </w:rPr>
        <w:t>3</w:t>
      </w:r>
      <w:r w:rsidRPr="00913925">
        <w:rPr>
          <w:spacing w:val="-30"/>
          <w:w w:val="110"/>
          <w:sz w:val="24"/>
          <w:szCs w:val="24"/>
          <w:lang w:val="ru-RU"/>
        </w:rPr>
        <w:t xml:space="preserve"> </w:t>
      </w:r>
      <w:r w:rsidRPr="00913925">
        <w:rPr>
          <w:w w:val="110"/>
          <w:sz w:val="24"/>
          <w:szCs w:val="24"/>
          <w:lang w:val="ru-RU"/>
        </w:rPr>
        <w:t>Статуту,</w:t>
      </w:r>
      <w:r w:rsidRPr="00913925">
        <w:rPr>
          <w:spacing w:val="-33"/>
          <w:w w:val="110"/>
          <w:sz w:val="24"/>
          <w:szCs w:val="24"/>
          <w:lang w:val="ru-RU"/>
        </w:rPr>
        <w:t xml:space="preserve"> </w:t>
      </w:r>
      <w:r w:rsidR="003C4A0A">
        <w:rPr>
          <w:sz w:val="24"/>
          <w:szCs w:val="24"/>
          <w:lang w:val="uk-UA"/>
        </w:rPr>
        <w:t>п</w:t>
      </w:r>
      <w:r w:rsidR="005E0A8A" w:rsidRPr="005E0A8A">
        <w:rPr>
          <w:sz w:val="24"/>
          <w:szCs w:val="24"/>
          <w:lang w:val="uk-UA"/>
        </w:rPr>
        <w:t>осадовими особами органів управління та контрол</w:t>
      </w:r>
      <w:r w:rsidR="009330EC">
        <w:rPr>
          <w:sz w:val="24"/>
          <w:szCs w:val="24"/>
          <w:lang w:val="uk-UA"/>
        </w:rPr>
        <w:t xml:space="preserve">ю Товариства є </w:t>
      </w:r>
      <w:r w:rsidR="0085629A">
        <w:rPr>
          <w:sz w:val="24"/>
          <w:szCs w:val="24"/>
          <w:lang w:val="uk-UA"/>
        </w:rPr>
        <w:t>г</w:t>
      </w:r>
      <w:r w:rsidR="009330EC">
        <w:rPr>
          <w:sz w:val="24"/>
          <w:szCs w:val="24"/>
          <w:lang w:val="uk-UA"/>
        </w:rPr>
        <w:t>олова та члени Н</w:t>
      </w:r>
      <w:r w:rsidR="005E0A8A" w:rsidRPr="005E0A8A">
        <w:rPr>
          <w:sz w:val="24"/>
          <w:szCs w:val="24"/>
          <w:lang w:val="uk-UA"/>
        </w:rPr>
        <w:t>аглядової ра</w:t>
      </w:r>
      <w:r w:rsidR="009330EC">
        <w:rPr>
          <w:sz w:val="24"/>
          <w:szCs w:val="24"/>
          <w:lang w:val="uk-UA"/>
        </w:rPr>
        <w:t>ди, голова та члени П</w:t>
      </w:r>
      <w:r w:rsidR="005973D1">
        <w:rPr>
          <w:sz w:val="24"/>
          <w:szCs w:val="24"/>
          <w:lang w:val="uk-UA"/>
        </w:rPr>
        <w:t>равління,</w:t>
      </w:r>
      <w:r w:rsidR="009330EC">
        <w:rPr>
          <w:sz w:val="24"/>
          <w:szCs w:val="24"/>
          <w:lang w:val="uk-UA"/>
        </w:rPr>
        <w:t xml:space="preserve"> голова Ревізійної комісії, К</w:t>
      </w:r>
      <w:r w:rsidR="005E0A8A" w:rsidRPr="005E0A8A">
        <w:rPr>
          <w:sz w:val="24"/>
          <w:szCs w:val="24"/>
          <w:lang w:val="uk-UA"/>
        </w:rPr>
        <w:t>орпоративний секретар.</w:t>
      </w:r>
    </w:p>
    <w:p w:rsidR="005E0A8A" w:rsidRDefault="005E0A8A" w:rsidP="00F65BBD">
      <w:pPr>
        <w:pStyle w:val="a3"/>
        <w:tabs>
          <w:tab w:val="left" w:pos="9923"/>
        </w:tabs>
        <w:spacing w:line="264" w:lineRule="auto"/>
        <w:ind w:left="0" w:right="31"/>
        <w:jc w:val="both"/>
        <w:rPr>
          <w:spacing w:val="-33"/>
          <w:w w:val="110"/>
          <w:sz w:val="24"/>
          <w:szCs w:val="24"/>
          <w:lang w:val="uk-UA"/>
        </w:rPr>
      </w:pPr>
    </w:p>
    <w:p w:rsidR="007327BD" w:rsidRDefault="003228E7" w:rsidP="00F65BBD">
      <w:pPr>
        <w:pStyle w:val="a3"/>
        <w:tabs>
          <w:tab w:val="left" w:pos="9923"/>
        </w:tabs>
        <w:spacing w:line="264" w:lineRule="auto"/>
        <w:ind w:left="0" w:right="31"/>
        <w:jc w:val="both"/>
        <w:rPr>
          <w:sz w:val="24"/>
          <w:szCs w:val="24"/>
          <w:lang w:val="uk-UA"/>
        </w:rPr>
      </w:pPr>
      <w:r w:rsidRPr="00913925">
        <w:rPr>
          <w:w w:val="110"/>
          <w:sz w:val="24"/>
          <w:szCs w:val="24"/>
          <w:lang w:val="ru-RU"/>
        </w:rPr>
        <w:t>Відповідно до п.</w:t>
      </w:r>
      <w:r w:rsidR="00306171">
        <w:rPr>
          <w:w w:val="110"/>
          <w:sz w:val="24"/>
          <w:szCs w:val="24"/>
          <w:lang w:val="uk-UA"/>
        </w:rPr>
        <w:t>9.2.</w:t>
      </w:r>
      <w:r w:rsidRPr="00913925">
        <w:rPr>
          <w:w w:val="110"/>
          <w:sz w:val="24"/>
          <w:szCs w:val="24"/>
          <w:lang w:val="ru-RU"/>
        </w:rPr>
        <w:t xml:space="preserve"> Статуту, </w:t>
      </w:r>
      <w:r w:rsidR="009A3E1B" w:rsidRPr="00DA45B4">
        <w:rPr>
          <w:sz w:val="24"/>
          <w:szCs w:val="24"/>
          <w:lang w:val="uk-UA"/>
        </w:rPr>
        <w:t>к</w:t>
      </w:r>
      <w:r w:rsidR="009074F4" w:rsidRPr="00913925">
        <w:rPr>
          <w:sz w:val="24"/>
          <w:szCs w:val="24"/>
          <w:lang w:val="ru-RU"/>
        </w:rPr>
        <w:t xml:space="preserve">ількість членів </w:t>
      </w:r>
      <w:r w:rsidR="008A5C53">
        <w:rPr>
          <w:b/>
          <w:sz w:val="24"/>
          <w:szCs w:val="24"/>
          <w:lang w:val="uk-UA"/>
        </w:rPr>
        <w:t>Н</w:t>
      </w:r>
      <w:r w:rsidR="009074F4" w:rsidRPr="00913925">
        <w:rPr>
          <w:b/>
          <w:sz w:val="24"/>
          <w:szCs w:val="24"/>
          <w:lang w:val="ru-RU"/>
        </w:rPr>
        <w:t>аглядової ради</w:t>
      </w:r>
      <w:r w:rsidR="009074F4" w:rsidRPr="00913925">
        <w:rPr>
          <w:sz w:val="24"/>
          <w:szCs w:val="24"/>
          <w:lang w:val="ru-RU"/>
        </w:rPr>
        <w:t xml:space="preserve"> Товари</w:t>
      </w:r>
      <w:r w:rsidR="008A5C53" w:rsidRPr="00913925">
        <w:rPr>
          <w:sz w:val="24"/>
          <w:szCs w:val="24"/>
          <w:lang w:val="ru-RU"/>
        </w:rPr>
        <w:t xml:space="preserve">ства разом з </w:t>
      </w:r>
      <w:r w:rsidR="008A5C53">
        <w:rPr>
          <w:sz w:val="24"/>
          <w:szCs w:val="24"/>
          <w:lang w:val="uk-UA"/>
        </w:rPr>
        <w:t>Г</w:t>
      </w:r>
      <w:r w:rsidR="008A5C53" w:rsidRPr="00913925">
        <w:rPr>
          <w:sz w:val="24"/>
          <w:szCs w:val="24"/>
          <w:lang w:val="ru-RU"/>
        </w:rPr>
        <w:t xml:space="preserve">оловою </w:t>
      </w:r>
      <w:r w:rsidR="008A5C53">
        <w:rPr>
          <w:sz w:val="24"/>
          <w:szCs w:val="24"/>
          <w:lang w:val="uk-UA"/>
        </w:rPr>
        <w:lastRenderedPageBreak/>
        <w:t>Н</w:t>
      </w:r>
      <w:r w:rsidR="009074F4" w:rsidRPr="005A58CA">
        <w:rPr>
          <w:sz w:val="24"/>
          <w:szCs w:val="24"/>
          <w:lang w:val="ru-RU"/>
        </w:rPr>
        <w:t>аглядової ради становить 3 (тр</w:t>
      </w:r>
      <w:r w:rsidR="00306171">
        <w:rPr>
          <w:sz w:val="24"/>
          <w:szCs w:val="24"/>
          <w:lang w:val="uk-UA"/>
        </w:rPr>
        <w:t>и</w:t>
      </w:r>
      <w:r w:rsidR="009074F4" w:rsidRPr="005A58CA">
        <w:rPr>
          <w:sz w:val="24"/>
          <w:szCs w:val="24"/>
          <w:lang w:val="ru-RU"/>
        </w:rPr>
        <w:t>) ос</w:t>
      </w:r>
      <w:r w:rsidR="00306171">
        <w:rPr>
          <w:sz w:val="24"/>
          <w:szCs w:val="24"/>
          <w:lang w:val="uk-UA"/>
        </w:rPr>
        <w:t>о</w:t>
      </w:r>
      <w:r w:rsidR="009074F4" w:rsidRPr="00DA45B4">
        <w:rPr>
          <w:sz w:val="24"/>
          <w:szCs w:val="24"/>
          <w:lang w:val="uk-UA"/>
        </w:rPr>
        <w:t>б</w:t>
      </w:r>
      <w:r w:rsidR="00306171">
        <w:rPr>
          <w:sz w:val="24"/>
          <w:szCs w:val="24"/>
          <w:lang w:val="uk-UA"/>
        </w:rPr>
        <w:t>и</w:t>
      </w:r>
      <w:r w:rsidR="009074F4" w:rsidRPr="005A58CA">
        <w:rPr>
          <w:sz w:val="24"/>
          <w:szCs w:val="24"/>
          <w:lang w:val="ru-RU"/>
        </w:rPr>
        <w:t xml:space="preserve">, які обираються строком на 3 (три) роки. </w:t>
      </w:r>
    </w:p>
    <w:p w:rsidR="00306A55" w:rsidRDefault="008A5C53" w:rsidP="00F65BBD">
      <w:pPr>
        <w:pStyle w:val="a3"/>
        <w:tabs>
          <w:tab w:val="left" w:pos="9923"/>
        </w:tabs>
        <w:spacing w:line="264" w:lineRule="auto"/>
        <w:ind w:left="0" w:right="31"/>
        <w:jc w:val="both"/>
        <w:rPr>
          <w:sz w:val="24"/>
          <w:szCs w:val="24"/>
          <w:lang w:val="uk-UA"/>
        </w:rPr>
      </w:pPr>
      <w:r w:rsidRPr="00913925">
        <w:rPr>
          <w:sz w:val="24"/>
          <w:szCs w:val="24"/>
          <w:lang w:val="ru-RU"/>
        </w:rPr>
        <w:t xml:space="preserve">Членом </w:t>
      </w:r>
      <w:r>
        <w:rPr>
          <w:sz w:val="24"/>
          <w:szCs w:val="24"/>
          <w:lang w:val="uk-UA"/>
        </w:rPr>
        <w:t>Н</w:t>
      </w:r>
      <w:r w:rsidR="009074F4" w:rsidRPr="00913925">
        <w:rPr>
          <w:sz w:val="24"/>
          <w:szCs w:val="24"/>
          <w:lang w:val="ru-RU"/>
        </w:rPr>
        <w:t>аглядової ради Товариства може бути лише фізична особа. Обрання членів наглядової ради Товариства здійснюється за рішенням загальних зборів акціонерів Товариства прийнятого шляхом кумулятивного голосування. Особи обрані членами наглядової ради, можуть переобиратися необмежену кількість разів. Член наглядової ради не може бути одночасно членом правління Товариства.</w:t>
      </w:r>
    </w:p>
    <w:p w:rsidR="00266DD2" w:rsidRPr="00266DD2" w:rsidRDefault="00266DD2" w:rsidP="00F65BBD">
      <w:pPr>
        <w:pStyle w:val="a3"/>
        <w:tabs>
          <w:tab w:val="left" w:pos="9923"/>
        </w:tabs>
        <w:spacing w:line="264" w:lineRule="auto"/>
        <w:ind w:left="0" w:right="31"/>
        <w:jc w:val="both"/>
        <w:rPr>
          <w:w w:val="110"/>
          <w:sz w:val="24"/>
          <w:szCs w:val="24"/>
          <w:lang w:val="uk-UA"/>
        </w:rPr>
      </w:pPr>
    </w:p>
    <w:p w:rsidR="004E3A35" w:rsidRDefault="003228E7" w:rsidP="00F65BBD">
      <w:pPr>
        <w:pStyle w:val="a3"/>
        <w:tabs>
          <w:tab w:val="left" w:pos="9923"/>
        </w:tabs>
        <w:spacing w:line="264" w:lineRule="auto"/>
        <w:ind w:left="0" w:right="31"/>
        <w:jc w:val="both"/>
        <w:rPr>
          <w:w w:val="110"/>
          <w:sz w:val="24"/>
          <w:szCs w:val="24"/>
          <w:lang w:val="uk-UA"/>
        </w:rPr>
      </w:pPr>
      <w:r w:rsidRPr="00913925">
        <w:rPr>
          <w:w w:val="110"/>
          <w:sz w:val="24"/>
          <w:szCs w:val="24"/>
          <w:lang w:val="ru-RU"/>
        </w:rPr>
        <w:t xml:space="preserve">Прийняття рішення про припинення </w:t>
      </w:r>
      <w:r w:rsidR="00124225" w:rsidRPr="00913925">
        <w:rPr>
          <w:w w:val="110"/>
          <w:sz w:val="24"/>
          <w:szCs w:val="24"/>
          <w:lang w:val="ru-RU"/>
        </w:rPr>
        <w:t xml:space="preserve">повноважень членів </w:t>
      </w:r>
      <w:r w:rsidR="00124225">
        <w:rPr>
          <w:w w:val="110"/>
          <w:sz w:val="24"/>
          <w:szCs w:val="24"/>
          <w:lang w:val="uk-UA"/>
        </w:rPr>
        <w:t>Н</w:t>
      </w:r>
      <w:r w:rsidRPr="00913925">
        <w:rPr>
          <w:w w:val="110"/>
          <w:sz w:val="24"/>
          <w:szCs w:val="24"/>
          <w:lang w:val="ru-RU"/>
        </w:rPr>
        <w:t>аглядової ради належить до виключної компетен</w:t>
      </w:r>
      <w:r w:rsidR="00266DD2" w:rsidRPr="00913925">
        <w:rPr>
          <w:w w:val="110"/>
          <w:sz w:val="24"/>
          <w:szCs w:val="24"/>
          <w:lang w:val="ru-RU"/>
        </w:rPr>
        <w:t xml:space="preserve">ції загальних збрів акціонерів </w:t>
      </w:r>
      <w:r w:rsidRPr="00913925">
        <w:rPr>
          <w:w w:val="110"/>
          <w:sz w:val="24"/>
          <w:szCs w:val="24"/>
          <w:lang w:val="ru-RU"/>
        </w:rPr>
        <w:t>п.</w:t>
      </w:r>
      <w:r w:rsidR="004E3A35">
        <w:rPr>
          <w:w w:val="110"/>
          <w:sz w:val="24"/>
          <w:szCs w:val="24"/>
          <w:lang w:val="uk-UA"/>
        </w:rPr>
        <w:t>9.9</w:t>
      </w:r>
      <w:r w:rsidR="00266DD2" w:rsidRPr="00913925">
        <w:rPr>
          <w:w w:val="110"/>
          <w:sz w:val="24"/>
          <w:szCs w:val="24"/>
          <w:lang w:val="ru-RU"/>
        </w:rPr>
        <w:t xml:space="preserve"> Статуту</w:t>
      </w:r>
      <w:r w:rsidR="00CD2819" w:rsidRPr="00913925">
        <w:rPr>
          <w:w w:val="110"/>
          <w:sz w:val="24"/>
          <w:szCs w:val="24"/>
          <w:lang w:val="ru-RU"/>
        </w:rPr>
        <w:t xml:space="preserve">. </w:t>
      </w:r>
      <w:r w:rsidR="004E3A35" w:rsidRPr="004E3A35">
        <w:rPr>
          <w:sz w:val="24"/>
          <w:szCs w:val="24"/>
          <w:lang w:val="uk-UA"/>
        </w:rPr>
        <w:t>Повноваження члена наглядової ради, обраного кумулятивним голосуванням, за рішенням загальних зборів можуть бути припинені достроково лише за умови одночасного припинення повноважень усього складу наглядової ради</w:t>
      </w:r>
      <w:r w:rsidR="004E3A35">
        <w:rPr>
          <w:sz w:val="24"/>
          <w:szCs w:val="24"/>
          <w:lang w:val="uk-UA"/>
        </w:rPr>
        <w:t>.</w:t>
      </w:r>
      <w:r w:rsidR="004E3A35" w:rsidRPr="004E3A35">
        <w:rPr>
          <w:sz w:val="24"/>
          <w:szCs w:val="24"/>
          <w:lang w:val="uk-UA"/>
        </w:rPr>
        <w:t xml:space="preserve"> </w:t>
      </w:r>
    </w:p>
    <w:p w:rsidR="004E3A35" w:rsidRDefault="004E3A35" w:rsidP="00F65BBD">
      <w:pPr>
        <w:pStyle w:val="a3"/>
        <w:tabs>
          <w:tab w:val="left" w:pos="9923"/>
        </w:tabs>
        <w:spacing w:line="264" w:lineRule="auto"/>
        <w:ind w:left="0" w:right="31"/>
        <w:jc w:val="both"/>
        <w:rPr>
          <w:w w:val="110"/>
          <w:sz w:val="24"/>
          <w:szCs w:val="24"/>
          <w:lang w:val="uk-UA"/>
        </w:rPr>
      </w:pPr>
    </w:p>
    <w:p w:rsidR="00C83C05" w:rsidRDefault="00CD2819" w:rsidP="00F65BBD">
      <w:pPr>
        <w:pStyle w:val="a3"/>
        <w:tabs>
          <w:tab w:val="left" w:pos="9923"/>
        </w:tabs>
        <w:spacing w:line="264" w:lineRule="auto"/>
        <w:ind w:left="0" w:right="31"/>
        <w:jc w:val="both"/>
        <w:rPr>
          <w:w w:val="110"/>
          <w:sz w:val="24"/>
          <w:szCs w:val="24"/>
          <w:lang w:val="uk-UA"/>
        </w:rPr>
      </w:pPr>
      <w:r w:rsidRPr="00913925">
        <w:rPr>
          <w:w w:val="110"/>
          <w:sz w:val="24"/>
          <w:szCs w:val="24"/>
          <w:lang w:val="ru-RU"/>
        </w:rPr>
        <w:t>Відповідно до п.</w:t>
      </w:r>
      <w:r w:rsidR="004E3A35">
        <w:rPr>
          <w:w w:val="110"/>
          <w:sz w:val="24"/>
          <w:szCs w:val="24"/>
          <w:lang w:val="uk-UA"/>
        </w:rPr>
        <w:t>9.2.2</w:t>
      </w:r>
      <w:r w:rsidRPr="00DA45B4">
        <w:rPr>
          <w:w w:val="110"/>
          <w:sz w:val="24"/>
          <w:szCs w:val="24"/>
          <w:lang w:val="uk-UA"/>
        </w:rPr>
        <w:t xml:space="preserve"> </w:t>
      </w:r>
      <w:r w:rsidR="003228E7" w:rsidRPr="00913925">
        <w:rPr>
          <w:w w:val="110"/>
          <w:sz w:val="24"/>
          <w:szCs w:val="24"/>
          <w:lang w:val="ru-RU"/>
        </w:rPr>
        <w:t>Статуту,</w:t>
      </w:r>
      <w:r w:rsidR="003228E7" w:rsidRPr="00913925">
        <w:rPr>
          <w:spacing w:val="-23"/>
          <w:w w:val="110"/>
          <w:sz w:val="24"/>
          <w:szCs w:val="24"/>
          <w:lang w:val="ru-RU"/>
        </w:rPr>
        <w:t xml:space="preserve"> </w:t>
      </w:r>
      <w:r w:rsidR="003228E7" w:rsidRPr="00913925">
        <w:rPr>
          <w:w w:val="110"/>
          <w:sz w:val="24"/>
          <w:szCs w:val="24"/>
          <w:lang w:val="ru-RU"/>
        </w:rPr>
        <w:t>без</w:t>
      </w:r>
      <w:r w:rsidR="003228E7" w:rsidRPr="00913925">
        <w:rPr>
          <w:spacing w:val="-22"/>
          <w:w w:val="110"/>
          <w:sz w:val="24"/>
          <w:szCs w:val="24"/>
          <w:lang w:val="ru-RU"/>
        </w:rPr>
        <w:t xml:space="preserve"> </w:t>
      </w:r>
      <w:r w:rsidR="003228E7" w:rsidRPr="00913925">
        <w:rPr>
          <w:w w:val="110"/>
          <w:sz w:val="24"/>
          <w:szCs w:val="24"/>
          <w:lang w:val="ru-RU"/>
        </w:rPr>
        <w:t>рішення</w:t>
      </w:r>
      <w:r w:rsidR="003228E7" w:rsidRPr="00913925">
        <w:rPr>
          <w:spacing w:val="-22"/>
          <w:w w:val="110"/>
          <w:sz w:val="24"/>
          <w:szCs w:val="24"/>
          <w:lang w:val="ru-RU"/>
        </w:rPr>
        <w:t xml:space="preserve"> </w:t>
      </w:r>
      <w:r w:rsidR="003228E7" w:rsidRPr="00913925">
        <w:rPr>
          <w:w w:val="110"/>
          <w:sz w:val="24"/>
          <w:szCs w:val="24"/>
          <w:lang w:val="ru-RU"/>
        </w:rPr>
        <w:t>загальних</w:t>
      </w:r>
      <w:r w:rsidR="003228E7" w:rsidRPr="00913925">
        <w:rPr>
          <w:spacing w:val="-23"/>
          <w:w w:val="110"/>
          <w:sz w:val="24"/>
          <w:szCs w:val="24"/>
          <w:lang w:val="ru-RU"/>
        </w:rPr>
        <w:t xml:space="preserve"> </w:t>
      </w:r>
      <w:r w:rsidR="003228E7" w:rsidRPr="00913925">
        <w:rPr>
          <w:w w:val="110"/>
          <w:sz w:val="24"/>
          <w:szCs w:val="24"/>
          <w:lang w:val="ru-RU"/>
        </w:rPr>
        <w:t>зборів</w:t>
      </w:r>
      <w:r w:rsidR="003228E7" w:rsidRPr="00913925">
        <w:rPr>
          <w:spacing w:val="-20"/>
          <w:w w:val="110"/>
          <w:sz w:val="24"/>
          <w:szCs w:val="24"/>
          <w:lang w:val="ru-RU"/>
        </w:rPr>
        <w:t xml:space="preserve"> </w:t>
      </w:r>
      <w:r w:rsidR="003228E7" w:rsidRPr="00913925">
        <w:rPr>
          <w:w w:val="110"/>
          <w:sz w:val="24"/>
          <w:szCs w:val="24"/>
          <w:lang w:val="ru-RU"/>
        </w:rPr>
        <w:t>повноваження</w:t>
      </w:r>
      <w:r w:rsidR="003228E7" w:rsidRPr="00913925">
        <w:rPr>
          <w:spacing w:val="-22"/>
          <w:w w:val="110"/>
          <w:sz w:val="24"/>
          <w:szCs w:val="24"/>
          <w:lang w:val="ru-RU"/>
        </w:rPr>
        <w:t xml:space="preserve"> </w:t>
      </w:r>
      <w:r w:rsidR="003228E7" w:rsidRPr="00913925">
        <w:rPr>
          <w:w w:val="110"/>
          <w:sz w:val="24"/>
          <w:szCs w:val="24"/>
          <w:lang w:val="ru-RU"/>
        </w:rPr>
        <w:t>члена</w:t>
      </w:r>
      <w:r w:rsidR="003228E7" w:rsidRPr="00913925">
        <w:rPr>
          <w:spacing w:val="-21"/>
          <w:w w:val="110"/>
          <w:sz w:val="24"/>
          <w:szCs w:val="24"/>
          <w:lang w:val="ru-RU"/>
        </w:rPr>
        <w:t xml:space="preserve"> </w:t>
      </w:r>
      <w:r w:rsidR="00AE4EA7">
        <w:rPr>
          <w:w w:val="110"/>
          <w:sz w:val="24"/>
          <w:szCs w:val="24"/>
          <w:lang w:val="uk-UA"/>
        </w:rPr>
        <w:t>Н</w:t>
      </w:r>
      <w:r w:rsidR="003228E7" w:rsidRPr="00913925">
        <w:rPr>
          <w:w w:val="110"/>
          <w:sz w:val="24"/>
          <w:szCs w:val="24"/>
          <w:lang w:val="ru-RU"/>
        </w:rPr>
        <w:t>аглядової</w:t>
      </w:r>
      <w:r w:rsidR="003228E7" w:rsidRPr="00913925">
        <w:rPr>
          <w:spacing w:val="-23"/>
          <w:w w:val="110"/>
          <w:sz w:val="24"/>
          <w:szCs w:val="24"/>
          <w:lang w:val="ru-RU"/>
        </w:rPr>
        <w:t xml:space="preserve"> </w:t>
      </w:r>
      <w:r w:rsidR="003228E7" w:rsidRPr="00913925">
        <w:rPr>
          <w:w w:val="110"/>
          <w:sz w:val="24"/>
          <w:szCs w:val="24"/>
          <w:lang w:val="ru-RU"/>
        </w:rPr>
        <w:t>ради</w:t>
      </w:r>
      <w:r w:rsidR="003228E7" w:rsidRPr="00913925">
        <w:rPr>
          <w:spacing w:val="16"/>
          <w:w w:val="110"/>
          <w:sz w:val="24"/>
          <w:szCs w:val="24"/>
          <w:lang w:val="ru-RU"/>
        </w:rPr>
        <w:t xml:space="preserve"> </w:t>
      </w:r>
      <w:r w:rsidR="003228E7" w:rsidRPr="00913925">
        <w:rPr>
          <w:w w:val="110"/>
          <w:sz w:val="24"/>
          <w:szCs w:val="24"/>
          <w:lang w:val="ru-RU"/>
        </w:rPr>
        <w:t>припиняються:</w:t>
      </w:r>
    </w:p>
    <w:p w:rsidR="00266DD2" w:rsidRPr="004E3A35" w:rsidRDefault="00266DD2" w:rsidP="00F65BBD">
      <w:pPr>
        <w:pStyle w:val="a3"/>
        <w:tabs>
          <w:tab w:val="left" w:pos="9923"/>
        </w:tabs>
        <w:spacing w:line="264" w:lineRule="auto"/>
        <w:ind w:left="0" w:right="31"/>
        <w:jc w:val="both"/>
        <w:rPr>
          <w:w w:val="110"/>
          <w:sz w:val="24"/>
          <w:szCs w:val="24"/>
          <w:lang w:val="uk-UA"/>
        </w:rPr>
      </w:pPr>
    </w:p>
    <w:p w:rsidR="004E3A35" w:rsidRPr="004E3A35" w:rsidRDefault="004E3A35" w:rsidP="00432FAB">
      <w:pPr>
        <w:pStyle w:val="ae"/>
        <w:numPr>
          <w:ilvl w:val="0"/>
          <w:numId w:val="28"/>
        </w:numPr>
        <w:tabs>
          <w:tab w:val="left" w:pos="9923"/>
        </w:tabs>
        <w:spacing w:before="0" w:beforeAutospacing="0" w:after="0" w:afterAutospacing="0"/>
        <w:ind w:left="567" w:right="31" w:hanging="283"/>
        <w:jc w:val="both"/>
        <w:rPr>
          <w:lang w:val="uk-UA"/>
        </w:rPr>
      </w:pPr>
      <w:r w:rsidRPr="004E3A35">
        <w:rPr>
          <w:lang w:val="uk-UA"/>
        </w:rPr>
        <w:t xml:space="preserve">за його бажанням за умови письмового повідомлення про це товариства за два тижні; </w:t>
      </w:r>
    </w:p>
    <w:p w:rsidR="004E3A35" w:rsidRPr="004E3A35" w:rsidRDefault="004E3A35" w:rsidP="00432FAB">
      <w:pPr>
        <w:pStyle w:val="ae"/>
        <w:numPr>
          <w:ilvl w:val="0"/>
          <w:numId w:val="28"/>
        </w:numPr>
        <w:tabs>
          <w:tab w:val="left" w:pos="9923"/>
        </w:tabs>
        <w:spacing w:before="0" w:beforeAutospacing="0" w:after="0" w:afterAutospacing="0"/>
        <w:ind w:left="567" w:right="31" w:hanging="283"/>
        <w:jc w:val="both"/>
        <w:rPr>
          <w:lang w:val="uk-UA"/>
        </w:rPr>
      </w:pPr>
      <w:r w:rsidRPr="004E3A35">
        <w:rPr>
          <w:lang w:val="uk-UA"/>
        </w:rPr>
        <w:t xml:space="preserve">в разі неможливості виконання обов'язків члена наглядової ради за станом здоров'я; </w:t>
      </w:r>
    </w:p>
    <w:p w:rsidR="004E3A35" w:rsidRPr="004E3A35" w:rsidRDefault="004E3A35" w:rsidP="00432FAB">
      <w:pPr>
        <w:pStyle w:val="ae"/>
        <w:numPr>
          <w:ilvl w:val="0"/>
          <w:numId w:val="28"/>
        </w:numPr>
        <w:tabs>
          <w:tab w:val="left" w:pos="9923"/>
        </w:tabs>
        <w:spacing w:before="0" w:beforeAutospacing="0" w:after="0" w:afterAutospacing="0"/>
        <w:ind w:left="567" w:right="31" w:hanging="283"/>
        <w:jc w:val="both"/>
        <w:rPr>
          <w:lang w:val="uk-UA"/>
        </w:rPr>
      </w:pPr>
      <w:r w:rsidRPr="004E3A35">
        <w:rPr>
          <w:lang w:val="uk-UA"/>
        </w:rPr>
        <w:t xml:space="preserve">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 </w:t>
      </w:r>
    </w:p>
    <w:p w:rsidR="004E3A35" w:rsidRPr="004E3A35" w:rsidRDefault="004E3A35" w:rsidP="00432FAB">
      <w:pPr>
        <w:pStyle w:val="ae"/>
        <w:numPr>
          <w:ilvl w:val="0"/>
          <w:numId w:val="28"/>
        </w:numPr>
        <w:tabs>
          <w:tab w:val="left" w:pos="9923"/>
        </w:tabs>
        <w:spacing w:before="0" w:beforeAutospacing="0" w:after="0" w:afterAutospacing="0"/>
        <w:ind w:left="567" w:right="31" w:hanging="283"/>
        <w:jc w:val="both"/>
        <w:rPr>
          <w:lang w:val="uk-UA"/>
        </w:rPr>
      </w:pPr>
      <w:r w:rsidRPr="004E3A35">
        <w:rPr>
          <w:lang w:val="uk-UA"/>
        </w:rPr>
        <w:t xml:space="preserve">в разі смерті, визнання його недієздатним, обмежено дієздатним, безвісно відсутнім, померлим; </w:t>
      </w:r>
    </w:p>
    <w:p w:rsidR="004E3A35" w:rsidRDefault="004E3A35" w:rsidP="00432FAB">
      <w:pPr>
        <w:pStyle w:val="ae"/>
        <w:numPr>
          <w:ilvl w:val="0"/>
          <w:numId w:val="28"/>
        </w:numPr>
        <w:tabs>
          <w:tab w:val="left" w:pos="9923"/>
        </w:tabs>
        <w:spacing w:before="0" w:beforeAutospacing="0" w:after="0" w:afterAutospacing="0"/>
        <w:ind w:left="567" w:right="31" w:hanging="283"/>
        <w:jc w:val="both"/>
        <w:rPr>
          <w:lang w:val="uk-UA"/>
        </w:rPr>
      </w:pPr>
      <w:r w:rsidRPr="004E3A35">
        <w:rPr>
          <w:lang w:val="uk-UA"/>
        </w:rPr>
        <w:t>у разі отримання акціонерним товариством письмового повідомлення про заміну члена наглядової ради, який є представником акціонера.</w:t>
      </w:r>
    </w:p>
    <w:p w:rsidR="003C4A0A" w:rsidRPr="004E3A35" w:rsidRDefault="003C4A0A" w:rsidP="00432FAB">
      <w:pPr>
        <w:pStyle w:val="ae"/>
        <w:tabs>
          <w:tab w:val="left" w:pos="9923"/>
        </w:tabs>
        <w:spacing w:before="0" w:beforeAutospacing="0" w:after="0" w:afterAutospacing="0"/>
        <w:ind w:left="567" w:right="31" w:hanging="283"/>
        <w:jc w:val="both"/>
        <w:rPr>
          <w:lang w:val="uk-UA"/>
        </w:rPr>
      </w:pPr>
    </w:p>
    <w:p w:rsidR="004E3A35" w:rsidRPr="004E3A35" w:rsidRDefault="004E3A35" w:rsidP="00432FAB">
      <w:pPr>
        <w:pStyle w:val="ae"/>
        <w:tabs>
          <w:tab w:val="left" w:pos="9923"/>
        </w:tabs>
        <w:spacing w:before="0" w:beforeAutospacing="0" w:after="0" w:afterAutospacing="0"/>
        <w:ind w:right="31"/>
        <w:jc w:val="both"/>
        <w:rPr>
          <w:lang w:val="uk-UA"/>
        </w:rPr>
      </w:pPr>
      <w:r w:rsidRPr="004E3A35">
        <w:rPr>
          <w:lang w:val="uk-UA"/>
        </w:rPr>
        <w:t>Незалежний директор повинен скласти свої повноваження члена наглядовою ради достроково шляхом подання відповідного письмового повідомлення товариству, у випадках:</w:t>
      </w:r>
    </w:p>
    <w:p w:rsidR="004E3A35" w:rsidRPr="004E3A35" w:rsidRDefault="004E3A35" w:rsidP="00432FAB">
      <w:pPr>
        <w:pStyle w:val="ae"/>
        <w:numPr>
          <w:ilvl w:val="0"/>
          <w:numId w:val="28"/>
        </w:numPr>
        <w:tabs>
          <w:tab w:val="left" w:pos="9923"/>
        </w:tabs>
        <w:spacing w:before="0" w:beforeAutospacing="0" w:after="0" w:afterAutospacing="0"/>
        <w:ind w:left="567" w:right="31" w:hanging="283"/>
        <w:jc w:val="both"/>
        <w:rPr>
          <w:lang w:val="uk-UA"/>
        </w:rPr>
      </w:pPr>
      <w:r w:rsidRPr="004E3A35">
        <w:rPr>
          <w:lang w:val="uk-UA"/>
        </w:rPr>
        <w:t>стає афілійованою особою акціонерів, Товариства, посадовою особою Товариства;</w:t>
      </w:r>
    </w:p>
    <w:p w:rsidR="004E3A35" w:rsidRPr="004E3A35" w:rsidRDefault="004E3A35" w:rsidP="00432FAB">
      <w:pPr>
        <w:pStyle w:val="ae"/>
        <w:numPr>
          <w:ilvl w:val="0"/>
          <w:numId w:val="28"/>
        </w:numPr>
        <w:tabs>
          <w:tab w:val="left" w:pos="9923"/>
        </w:tabs>
        <w:spacing w:before="0" w:beforeAutospacing="0" w:after="0" w:afterAutospacing="0"/>
        <w:ind w:left="567" w:right="31" w:hanging="283"/>
        <w:jc w:val="both"/>
        <w:rPr>
          <w:lang w:val="uk-UA"/>
        </w:rPr>
      </w:pPr>
      <w:r w:rsidRPr="004E3A35">
        <w:rPr>
          <w:lang w:val="uk-UA"/>
        </w:rPr>
        <w:t>одержує істотну додаткову винагороду від Товариства, крім плати, отриманої як незалежний директор;</w:t>
      </w:r>
    </w:p>
    <w:p w:rsidR="004E3A35" w:rsidRPr="004E3A35" w:rsidRDefault="004E3A35" w:rsidP="00432FAB">
      <w:pPr>
        <w:pStyle w:val="ae"/>
        <w:numPr>
          <w:ilvl w:val="0"/>
          <w:numId w:val="28"/>
        </w:numPr>
        <w:tabs>
          <w:tab w:val="left" w:pos="9923"/>
        </w:tabs>
        <w:spacing w:before="0" w:beforeAutospacing="0" w:after="0" w:afterAutospacing="0"/>
        <w:ind w:left="567" w:right="31" w:hanging="283"/>
        <w:jc w:val="both"/>
        <w:rPr>
          <w:lang w:val="uk-UA"/>
        </w:rPr>
      </w:pPr>
      <w:r w:rsidRPr="004E3A35">
        <w:rPr>
          <w:lang w:val="uk-UA"/>
        </w:rPr>
        <w:t>має істотні ділові відносини з Товариством;</w:t>
      </w:r>
    </w:p>
    <w:p w:rsidR="004E3A35" w:rsidRPr="004E3A35" w:rsidRDefault="004E3A35" w:rsidP="00432FAB">
      <w:pPr>
        <w:pStyle w:val="ae"/>
        <w:numPr>
          <w:ilvl w:val="0"/>
          <w:numId w:val="28"/>
        </w:numPr>
        <w:tabs>
          <w:tab w:val="left" w:pos="9923"/>
        </w:tabs>
        <w:spacing w:before="0" w:beforeAutospacing="0" w:after="0" w:afterAutospacing="0"/>
        <w:ind w:left="567" w:right="31" w:hanging="283"/>
        <w:jc w:val="both"/>
        <w:rPr>
          <w:lang w:val="uk-UA"/>
        </w:rPr>
      </w:pPr>
      <w:r w:rsidRPr="004E3A35">
        <w:rPr>
          <w:lang w:val="uk-UA"/>
        </w:rPr>
        <w:t>стає працівником існуючого або колишнього незалежного аудитора Товариства;</w:t>
      </w:r>
    </w:p>
    <w:p w:rsidR="004E3A35" w:rsidRPr="004E3A35" w:rsidRDefault="004E3A35" w:rsidP="00432FAB">
      <w:pPr>
        <w:pStyle w:val="ae"/>
        <w:numPr>
          <w:ilvl w:val="0"/>
          <w:numId w:val="28"/>
        </w:numPr>
        <w:tabs>
          <w:tab w:val="left" w:pos="9923"/>
        </w:tabs>
        <w:spacing w:before="0" w:beforeAutospacing="0" w:after="0" w:afterAutospacing="0"/>
        <w:ind w:left="567" w:right="31" w:hanging="283"/>
        <w:jc w:val="both"/>
        <w:rPr>
          <w:lang w:val="uk-UA"/>
        </w:rPr>
      </w:pPr>
      <w:r w:rsidRPr="004E3A35">
        <w:rPr>
          <w:lang w:val="uk-UA"/>
        </w:rPr>
        <w:t>обрання Головою або членом виконавчого органу іншого товариства, яке є афілійованим до Товариства;</w:t>
      </w:r>
    </w:p>
    <w:p w:rsidR="004E3A35" w:rsidRPr="004E3A35" w:rsidRDefault="004E3A35" w:rsidP="00432FAB">
      <w:pPr>
        <w:pStyle w:val="ae"/>
        <w:numPr>
          <w:ilvl w:val="0"/>
          <w:numId w:val="28"/>
        </w:numPr>
        <w:tabs>
          <w:tab w:val="left" w:pos="9923"/>
        </w:tabs>
        <w:spacing w:before="0" w:beforeAutospacing="0" w:after="0" w:afterAutospacing="0"/>
        <w:ind w:left="567" w:right="31" w:hanging="283"/>
        <w:jc w:val="both"/>
        <w:rPr>
          <w:color w:val="000000"/>
          <w:lang w:val="uk-UA"/>
        </w:rPr>
      </w:pPr>
      <w:r w:rsidRPr="004E3A35">
        <w:rPr>
          <w:lang w:val="uk-UA"/>
        </w:rPr>
        <w:t>стає</w:t>
      </w:r>
      <w:r w:rsidR="008A5C53">
        <w:rPr>
          <w:lang w:val="uk-UA"/>
        </w:rPr>
        <w:t xml:space="preserve"> близьким членом родини Голови П</w:t>
      </w:r>
      <w:r w:rsidRPr="004E3A35">
        <w:rPr>
          <w:lang w:val="uk-UA"/>
        </w:rPr>
        <w:t>равління, членів правління або виконавчого органу іншого товариства, яке є афілійованим до Товариства</w:t>
      </w:r>
      <w:r w:rsidRPr="004E3A35">
        <w:rPr>
          <w:color w:val="000000"/>
          <w:lang w:val="uk-UA"/>
        </w:rPr>
        <w:t xml:space="preserve"> </w:t>
      </w:r>
    </w:p>
    <w:p w:rsidR="004E3A35" w:rsidRPr="004E3A35" w:rsidRDefault="004E3A35" w:rsidP="00432FAB">
      <w:pPr>
        <w:pStyle w:val="ae"/>
        <w:tabs>
          <w:tab w:val="left" w:pos="9923"/>
        </w:tabs>
        <w:spacing w:before="0" w:beforeAutospacing="0" w:after="0" w:afterAutospacing="0"/>
        <w:ind w:left="567" w:right="31" w:hanging="283"/>
        <w:jc w:val="both"/>
        <w:rPr>
          <w:lang w:val="uk-UA"/>
        </w:rPr>
      </w:pPr>
      <w:r w:rsidRPr="004E3A35">
        <w:rPr>
          <w:color w:val="000000"/>
          <w:lang w:val="uk-UA"/>
        </w:rPr>
        <w:t>З припиненням повноважень члена Наглядової ради одночасно припиняється дія договору (контракту), укладеного з ним.</w:t>
      </w:r>
    </w:p>
    <w:p w:rsidR="00266DD2" w:rsidRDefault="00266DD2" w:rsidP="00F65BBD">
      <w:pPr>
        <w:tabs>
          <w:tab w:val="left" w:pos="9923"/>
        </w:tabs>
        <w:adjustRightInd w:val="0"/>
        <w:ind w:right="31"/>
        <w:jc w:val="both"/>
        <w:rPr>
          <w:w w:val="110"/>
          <w:sz w:val="24"/>
          <w:szCs w:val="24"/>
          <w:lang w:val="uk-UA"/>
        </w:rPr>
      </w:pPr>
    </w:p>
    <w:p w:rsidR="00301D5F" w:rsidRPr="005D03A4" w:rsidRDefault="003228E7" w:rsidP="00F65BBD">
      <w:pPr>
        <w:tabs>
          <w:tab w:val="left" w:pos="9923"/>
        </w:tabs>
        <w:adjustRightInd w:val="0"/>
        <w:ind w:right="31"/>
        <w:jc w:val="both"/>
        <w:rPr>
          <w:sz w:val="24"/>
          <w:szCs w:val="24"/>
          <w:lang w:val="uk-UA"/>
        </w:rPr>
      </w:pPr>
      <w:r w:rsidRPr="00913925">
        <w:rPr>
          <w:w w:val="110"/>
          <w:sz w:val="24"/>
          <w:szCs w:val="24"/>
          <w:lang w:val="ru-RU"/>
        </w:rPr>
        <w:t>Відповідно до п.</w:t>
      </w:r>
      <w:r w:rsidR="00066ECB" w:rsidRPr="005D03A4">
        <w:rPr>
          <w:w w:val="110"/>
          <w:sz w:val="24"/>
          <w:szCs w:val="24"/>
          <w:lang w:val="uk-UA"/>
        </w:rPr>
        <w:t>11.3</w:t>
      </w:r>
      <w:r w:rsidR="00266DD2" w:rsidRPr="005D03A4">
        <w:rPr>
          <w:w w:val="110"/>
          <w:sz w:val="24"/>
          <w:szCs w:val="24"/>
          <w:lang w:val="uk-UA"/>
        </w:rPr>
        <w:t xml:space="preserve"> Статуту</w:t>
      </w:r>
      <w:r w:rsidR="00301D5F" w:rsidRPr="005D03A4">
        <w:rPr>
          <w:sz w:val="24"/>
          <w:szCs w:val="24"/>
          <w:lang w:val="uk-UA" w:eastAsia="uk-UA"/>
        </w:rPr>
        <w:t xml:space="preserve"> </w:t>
      </w:r>
      <w:r w:rsidR="00301D5F" w:rsidRPr="005D03A4">
        <w:rPr>
          <w:rStyle w:val="FontStyle72"/>
          <w:sz w:val="24"/>
          <w:szCs w:val="24"/>
          <w:lang w:val="uk-UA" w:eastAsia="uk-UA"/>
        </w:rPr>
        <w:t xml:space="preserve">кількість членів та персональний склад </w:t>
      </w:r>
      <w:r w:rsidR="0085629A">
        <w:rPr>
          <w:rStyle w:val="FontStyle72"/>
          <w:b/>
          <w:sz w:val="24"/>
          <w:szCs w:val="24"/>
          <w:lang w:val="uk-UA" w:eastAsia="uk-UA"/>
        </w:rPr>
        <w:t>П</w:t>
      </w:r>
      <w:r w:rsidR="00301D5F" w:rsidRPr="005D03A4">
        <w:rPr>
          <w:rStyle w:val="FontStyle72"/>
          <w:b/>
          <w:sz w:val="24"/>
          <w:szCs w:val="24"/>
          <w:lang w:val="uk-UA" w:eastAsia="uk-UA"/>
        </w:rPr>
        <w:t>равління</w:t>
      </w:r>
      <w:r w:rsidR="00301D5F" w:rsidRPr="005D03A4">
        <w:rPr>
          <w:rStyle w:val="FontStyle72"/>
          <w:sz w:val="24"/>
          <w:szCs w:val="24"/>
          <w:lang w:val="uk-UA" w:eastAsia="uk-UA"/>
        </w:rPr>
        <w:t xml:space="preserve"> </w:t>
      </w:r>
      <w:r w:rsidR="00301D5F" w:rsidRPr="005D03A4">
        <w:rPr>
          <w:sz w:val="24"/>
          <w:szCs w:val="24"/>
          <w:lang w:val="uk-UA"/>
        </w:rPr>
        <w:t>Товариства</w:t>
      </w:r>
      <w:r w:rsidR="0085629A">
        <w:rPr>
          <w:rStyle w:val="FontStyle72"/>
          <w:sz w:val="24"/>
          <w:szCs w:val="24"/>
          <w:lang w:val="uk-UA" w:eastAsia="uk-UA"/>
        </w:rPr>
        <w:t xml:space="preserve"> визначаються </w:t>
      </w:r>
      <w:proofErr w:type="gramStart"/>
      <w:r w:rsidR="0085629A">
        <w:rPr>
          <w:rStyle w:val="FontStyle72"/>
          <w:sz w:val="24"/>
          <w:szCs w:val="24"/>
          <w:lang w:val="uk-UA" w:eastAsia="uk-UA"/>
        </w:rPr>
        <w:t>Н</w:t>
      </w:r>
      <w:r w:rsidR="00301D5F" w:rsidRPr="005D03A4">
        <w:rPr>
          <w:rStyle w:val="FontStyle72"/>
          <w:sz w:val="24"/>
          <w:szCs w:val="24"/>
          <w:lang w:val="uk-UA" w:eastAsia="uk-UA"/>
        </w:rPr>
        <w:t>аглядовою  радою</w:t>
      </w:r>
      <w:proofErr w:type="gramEnd"/>
      <w:r w:rsidR="00301D5F" w:rsidRPr="005D03A4">
        <w:rPr>
          <w:rStyle w:val="FontStyle72"/>
          <w:sz w:val="24"/>
          <w:szCs w:val="24"/>
          <w:lang w:val="uk-UA" w:eastAsia="uk-UA"/>
        </w:rPr>
        <w:t xml:space="preserve"> </w:t>
      </w:r>
      <w:r w:rsidR="00301D5F" w:rsidRPr="005D03A4">
        <w:rPr>
          <w:sz w:val="24"/>
          <w:szCs w:val="24"/>
          <w:lang w:val="uk-UA"/>
        </w:rPr>
        <w:t>Товариства</w:t>
      </w:r>
      <w:r w:rsidR="00301D5F" w:rsidRPr="005D03A4">
        <w:rPr>
          <w:rStyle w:val="FontStyle72"/>
          <w:sz w:val="24"/>
          <w:szCs w:val="24"/>
          <w:lang w:val="uk-UA" w:eastAsia="uk-UA"/>
        </w:rPr>
        <w:t xml:space="preserve">, </w:t>
      </w:r>
      <w:r w:rsidR="005D03A4" w:rsidRPr="005D03A4">
        <w:rPr>
          <w:rStyle w:val="FontStyle72"/>
          <w:sz w:val="24"/>
          <w:szCs w:val="24"/>
          <w:lang w:val="uk-UA" w:eastAsia="uk-UA"/>
        </w:rPr>
        <w:t xml:space="preserve">та складається з </w:t>
      </w:r>
      <w:r w:rsidR="00066ECB" w:rsidRPr="005D03A4">
        <w:rPr>
          <w:rStyle w:val="FontStyle72"/>
          <w:sz w:val="24"/>
          <w:szCs w:val="24"/>
          <w:lang w:val="uk-UA" w:eastAsia="uk-UA"/>
        </w:rPr>
        <w:t xml:space="preserve">5 осіб </w:t>
      </w:r>
      <w:r w:rsidR="00066ECB" w:rsidRPr="005D03A4">
        <w:rPr>
          <w:sz w:val="24"/>
          <w:szCs w:val="24"/>
          <w:lang w:val="uk-UA"/>
        </w:rPr>
        <w:t>зі строком повноважень 3 (три) роки</w:t>
      </w:r>
      <w:r w:rsidR="00301D5F" w:rsidRPr="005D03A4">
        <w:rPr>
          <w:rStyle w:val="FontStyle72"/>
          <w:sz w:val="24"/>
          <w:szCs w:val="24"/>
          <w:lang w:val="uk-UA" w:eastAsia="uk-UA"/>
        </w:rPr>
        <w:t xml:space="preserve">. </w:t>
      </w:r>
      <w:r w:rsidR="00021727" w:rsidRPr="00913925">
        <w:rPr>
          <w:sz w:val="24"/>
          <w:szCs w:val="24"/>
          <w:lang w:val="ru-RU"/>
        </w:rPr>
        <w:t xml:space="preserve">Особи, обрані </w:t>
      </w:r>
      <w:proofErr w:type="gramStart"/>
      <w:r w:rsidR="00021727" w:rsidRPr="00913925">
        <w:rPr>
          <w:sz w:val="24"/>
          <w:szCs w:val="24"/>
          <w:lang w:val="ru-RU"/>
        </w:rPr>
        <w:t>до складу</w:t>
      </w:r>
      <w:proofErr w:type="gramEnd"/>
      <w:r w:rsidR="00021727" w:rsidRPr="00913925">
        <w:rPr>
          <w:sz w:val="24"/>
          <w:szCs w:val="24"/>
          <w:lang w:val="ru-RU"/>
        </w:rPr>
        <w:t xml:space="preserve"> </w:t>
      </w:r>
      <w:r w:rsidR="00021727">
        <w:rPr>
          <w:sz w:val="24"/>
          <w:szCs w:val="24"/>
          <w:lang w:val="uk-UA"/>
        </w:rPr>
        <w:t>П</w:t>
      </w:r>
      <w:r w:rsidR="00301D5F" w:rsidRPr="00913925">
        <w:rPr>
          <w:sz w:val="24"/>
          <w:szCs w:val="24"/>
          <w:lang w:val="ru-RU"/>
        </w:rPr>
        <w:t>равління,</w:t>
      </w:r>
      <w:r w:rsidR="00301D5F" w:rsidRPr="005D03A4">
        <w:rPr>
          <w:sz w:val="24"/>
          <w:szCs w:val="24"/>
          <w:lang w:val="uk-UA"/>
        </w:rPr>
        <w:t xml:space="preserve"> </w:t>
      </w:r>
      <w:r w:rsidR="00301D5F" w:rsidRPr="00913925">
        <w:rPr>
          <w:sz w:val="24"/>
          <w:szCs w:val="24"/>
          <w:lang w:val="ru-RU"/>
        </w:rPr>
        <w:t>можуть переобиратися необмежену кількість разів.</w:t>
      </w:r>
      <w:r w:rsidR="00301D5F" w:rsidRPr="005D03A4">
        <w:rPr>
          <w:sz w:val="24"/>
          <w:szCs w:val="24"/>
          <w:lang w:val="uk-UA"/>
        </w:rPr>
        <w:t xml:space="preserve"> </w:t>
      </w:r>
    </w:p>
    <w:p w:rsidR="00F439F8" w:rsidRPr="005E2252" w:rsidRDefault="00477E0B" w:rsidP="00F65BBD">
      <w:pPr>
        <w:tabs>
          <w:tab w:val="left" w:pos="9923"/>
        </w:tabs>
        <w:adjustRightInd w:val="0"/>
        <w:ind w:right="31"/>
        <w:jc w:val="both"/>
        <w:rPr>
          <w:sz w:val="24"/>
          <w:szCs w:val="24"/>
          <w:lang w:val="uk-UA"/>
        </w:rPr>
      </w:pPr>
      <w:r w:rsidRPr="00913925">
        <w:rPr>
          <w:w w:val="110"/>
          <w:sz w:val="24"/>
          <w:szCs w:val="24"/>
          <w:lang w:val="ru-RU"/>
        </w:rPr>
        <w:t>Відповідно до п</w:t>
      </w:r>
      <w:r w:rsidRPr="00913925">
        <w:rPr>
          <w:sz w:val="24"/>
          <w:szCs w:val="24"/>
          <w:lang w:val="ru-RU"/>
        </w:rPr>
        <w:t xml:space="preserve"> </w:t>
      </w:r>
      <w:r w:rsidR="005D03A4" w:rsidRPr="005E2252">
        <w:rPr>
          <w:sz w:val="24"/>
          <w:szCs w:val="24"/>
          <w:lang w:val="uk-UA"/>
        </w:rPr>
        <w:t>11.14</w:t>
      </w:r>
      <w:r w:rsidR="00266DD2" w:rsidRPr="005E2252">
        <w:rPr>
          <w:sz w:val="24"/>
          <w:szCs w:val="24"/>
          <w:lang w:val="uk-UA"/>
        </w:rPr>
        <w:t xml:space="preserve"> Статуту</w:t>
      </w:r>
      <w:r w:rsidRPr="005E2252">
        <w:rPr>
          <w:sz w:val="24"/>
          <w:szCs w:val="24"/>
          <w:lang w:val="uk-UA"/>
        </w:rPr>
        <w:t xml:space="preserve"> </w:t>
      </w:r>
      <w:r w:rsidR="00F439F8" w:rsidRPr="005E2252">
        <w:rPr>
          <w:sz w:val="24"/>
          <w:szCs w:val="24"/>
          <w:lang w:val="uk-UA"/>
        </w:rPr>
        <w:t>п</w:t>
      </w:r>
      <w:r w:rsidR="003C4A0A">
        <w:rPr>
          <w:sz w:val="24"/>
          <w:szCs w:val="24"/>
          <w:lang w:val="uk-UA"/>
        </w:rPr>
        <w:t>овноваження г</w:t>
      </w:r>
      <w:r w:rsidR="008A5C53">
        <w:rPr>
          <w:sz w:val="24"/>
          <w:szCs w:val="24"/>
          <w:lang w:val="uk-UA"/>
        </w:rPr>
        <w:t>олови та членів П</w:t>
      </w:r>
      <w:r w:rsidR="00F439F8" w:rsidRPr="005E2252">
        <w:rPr>
          <w:sz w:val="24"/>
          <w:szCs w:val="24"/>
          <w:lang w:val="uk-UA"/>
        </w:rPr>
        <w:t>рав</w:t>
      </w:r>
      <w:r w:rsidR="008A5C53">
        <w:rPr>
          <w:sz w:val="24"/>
          <w:szCs w:val="24"/>
          <w:lang w:val="uk-UA"/>
        </w:rPr>
        <w:t>ління припиняються за рішенням Н</w:t>
      </w:r>
      <w:r w:rsidR="00F439F8" w:rsidRPr="005E2252">
        <w:rPr>
          <w:sz w:val="24"/>
          <w:szCs w:val="24"/>
          <w:lang w:val="uk-UA"/>
        </w:rPr>
        <w:t>аглядової ради</w:t>
      </w:r>
      <w:r w:rsidR="005E2252" w:rsidRPr="005E2252">
        <w:rPr>
          <w:sz w:val="24"/>
          <w:szCs w:val="24"/>
          <w:lang w:val="uk-UA"/>
        </w:rPr>
        <w:t xml:space="preserve"> </w:t>
      </w:r>
      <w:r w:rsidR="00884D76" w:rsidRPr="00913925">
        <w:rPr>
          <w:sz w:val="24"/>
          <w:szCs w:val="24"/>
          <w:lang w:val="ru-RU"/>
        </w:rPr>
        <w:t>Товариства з одночасним прийняттям рішення про призначення голови</w:t>
      </w:r>
      <w:r w:rsidR="008A5C53" w:rsidRPr="00913925">
        <w:rPr>
          <w:sz w:val="24"/>
          <w:szCs w:val="24"/>
          <w:lang w:val="ru-RU"/>
        </w:rPr>
        <w:t xml:space="preserve"> </w:t>
      </w:r>
      <w:r w:rsidR="008A5C53">
        <w:rPr>
          <w:sz w:val="24"/>
          <w:szCs w:val="24"/>
          <w:lang w:val="uk-UA"/>
        </w:rPr>
        <w:t>П</w:t>
      </w:r>
      <w:r w:rsidR="00884D76" w:rsidRPr="00913925">
        <w:rPr>
          <w:sz w:val="24"/>
          <w:szCs w:val="24"/>
          <w:lang w:val="ru-RU"/>
        </w:rPr>
        <w:t>равління або</w:t>
      </w:r>
      <w:r w:rsidR="00884D76" w:rsidRPr="005D03A4">
        <w:rPr>
          <w:sz w:val="24"/>
          <w:szCs w:val="24"/>
          <w:lang w:val="uk-UA"/>
        </w:rPr>
        <w:t xml:space="preserve"> </w:t>
      </w:r>
      <w:r w:rsidR="00884D76" w:rsidRPr="00913925">
        <w:rPr>
          <w:sz w:val="24"/>
          <w:szCs w:val="24"/>
          <w:lang w:val="ru-RU"/>
        </w:rPr>
        <w:t>особи, яка тимчасово здійснюватиме його повноваження</w:t>
      </w:r>
      <w:r w:rsidR="005E2252">
        <w:rPr>
          <w:sz w:val="24"/>
          <w:szCs w:val="24"/>
          <w:lang w:val="uk-UA"/>
        </w:rPr>
        <w:t>.</w:t>
      </w:r>
    </w:p>
    <w:p w:rsidR="00032B2D" w:rsidRDefault="005D03A4" w:rsidP="00F65BBD">
      <w:pPr>
        <w:pStyle w:val="a3"/>
        <w:tabs>
          <w:tab w:val="left" w:pos="9923"/>
        </w:tabs>
        <w:spacing w:before="162" w:line="264" w:lineRule="auto"/>
        <w:ind w:left="0" w:right="31"/>
        <w:jc w:val="both"/>
        <w:rPr>
          <w:sz w:val="24"/>
          <w:szCs w:val="24"/>
          <w:lang w:val="uk-UA"/>
        </w:rPr>
      </w:pPr>
      <w:r w:rsidRPr="005D03A4">
        <w:rPr>
          <w:sz w:val="24"/>
          <w:szCs w:val="24"/>
          <w:lang w:val="uk-UA"/>
        </w:rPr>
        <w:t>Підстави</w:t>
      </w:r>
      <w:r w:rsidR="003C4A0A">
        <w:rPr>
          <w:sz w:val="24"/>
          <w:szCs w:val="24"/>
          <w:lang w:val="uk-UA"/>
        </w:rPr>
        <w:t xml:space="preserve"> припинення повноважень членів п</w:t>
      </w:r>
      <w:r w:rsidRPr="005D03A4">
        <w:rPr>
          <w:sz w:val="24"/>
          <w:szCs w:val="24"/>
          <w:lang w:val="uk-UA"/>
        </w:rPr>
        <w:t>равління встановлюються законом, Статутом та контрактом, укладеним з г</w:t>
      </w:r>
      <w:r w:rsidR="008A5C53">
        <w:rPr>
          <w:sz w:val="24"/>
          <w:szCs w:val="24"/>
          <w:lang w:val="uk-UA"/>
        </w:rPr>
        <w:t>оловою та/або членами П</w:t>
      </w:r>
      <w:r w:rsidRPr="005D03A4">
        <w:rPr>
          <w:sz w:val="24"/>
          <w:szCs w:val="24"/>
          <w:lang w:val="uk-UA"/>
        </w:rPr>
        <w:t>равління п 11.15 Статуту.</w:t>
      </w:r>
    </w:p>
    <w:p w:rsidR="00032B2D" w:rsidRDefault="00032B2D" w:rsidP="00F65BBD">
      <w:pPr>
        <w:pStyle w:val="a3"/>
        <w:tabs>
          <w:tab w:val="left" w:pos="9923"/>
        </w:tabs>
        <w:spacing w:before="162" w:line="264" w:lineRule="auto"/>
        <w:ind w:left="0" w:right="31"/>
        <w:jc w:val="both"/>
        <w:rPr>
          <w:sz w:val="24"/>
          <w:szCs w:val="24"/>
          <w:lang w:val="uk-UA"/>
        </w:rPr>
      </w:pPr>
      <w:r w:rsidRPr="00032B2D">
        <w:rPr>
          <w:sz w:val="24"/>
          <w:szCs w:val="24"/>
          <w:lang w:val="uk-UA"/>
        </w:rPr>
        <w:lastRenderedPageBreak/>
        <w:t>Відповідно до п. 12.3 Статуту</w:t>
      </w:r>
      <w:r>
        <w:rPr>
          <w:sz w:val="24"/>
          <w:szCs w:val="24"/>
          <w:lang w:val="uk-UA"/>
        </w:rPr>
        <w:t xml:space="preserve"> </w:t>
      </w:r>
      <w:r w:rsidRPr="00032B2D">
        <w:rPr>
          <w:sz w:val="24"/>
          <w:szCs w:val="24"/>
          <w:lang w:val="uk-UA"/>
        </w:rPr>
        <w:t xml:space="preserve">та п. 3.1. Положення про Ревізійну комісію Товариства  </w:t>
      </w:r>
      <w:r w:rsidR="003C4A0A">
        <w:rPr>
          <w:b/>
          <w:sz w:val="24"/>
          <w:szCs w:val="24"/>
          <w:lang w:val="uk-UA"/>
        </w:rPr>
        <w:t>р</w:t>
      </w:r>
      <w:r w:rsidRPr="00032B2D">
        <w:rPr>
          <w:b/>
          <w:sz w:val="24"/>
          <w:szCs w:val="24"/>
          <w:lang w:val="uk-UA"/>
        </w:rPr>
        <w:t>евізійна комісія</w:t>
      </w:r>
      <w:r w:rsidRPr="00032B2D">
        <w:rPr>
          <w:sz w:val="24"/>
          <w:szCs w:val="24"/>
          <w:lang w:val="uk-UA"/>
        </w:rPr>
        <w:t xml:space="preserve"> обирається строком до 3 (трьох) років у кількості 3 (трьох) осіб. </w:t>
      </w:r>
    </w:p>
    <w:p w:rsidR="00032B2D" w:rsidRPr="00032B2D" w:rsidRDefault="00021727" w:rsidP="00F65BBD">
      <w:pPr>
        <w:tabs>
          <w:tab w:val="left" w:pos="9923"/>
        </w:tabs>
        <w:ind w:right="31"/>
        <w:jc w:val="both"/>
        <w:rPr>
          <w:sz w:val="24"/>
          <w:szCs w:val="24"/>
          <w:lang w:val="uk-UA"/>
        </w:rPr>
      </w:pPr>
      <w:r>
        <w:rPr>
          <w:sz w:val="24"/>
          <w:szCs w:val="24"/>
          <w:lang w:val="uk-UA"/>
        </w:rPr>
        <w:t>Члени Р</w:t>
      </w:r>
      <w:r w:rsidR="002127E3">
        <w:rPr>
          <w:sz w:val="24"/>
          <w:szCs w:val="24"/>
          <w:lang w:val="uk-UA"/>
        </w:rPr>
        <w:t xml:space="preserve">евізійної комісії </w:t>
      </w:r>
      <w:r w:rsidR="00032B2D" w:rsidRPr="00032B2D">
        <w:rPr>
          <w:sz w:val="24"/>
          <w:szCs w:val="24"/>
          <w:lang w:val="uk-UA"/>
        </w:rPr>
        <w:t xml:space="preserve"> обираються загальними зборами акціонерів шляхом кумулятивного голосування з числа фізичних осіб, які мають повну цивільну дієздатність, та/або з числа юридичних осіб - акціонерів. </w:t>
      </w:r>
    </w:p>
    <w:p w:rsidR="00032B2D" w:rsidRDefault="002127E3" w:rsidP="00F65BBD">
      <w:pPr>
        <w:tabs>
          <w:tab w:val="left" w:pos="9923"/>
        </w:tabs>
        <w:adjustRightInd w:val="0"/>
        <w:ind w:right="31"/>
        <w:jc w:val="both"/>
        <w:rPr>
          <w:sz w:val="24"/>
          <w:szCs w:val="24"/>
          <w:lang w:val="uk-UA"/>
        </w:rPr>
      </w:pPr>
      <w:r>
        <w:rPr>
          <w:sz w:val="24"/>
          <w:szCs w:val="24"/>
          <w:lang w:val="uk-UA"/>
        </w:rPr>
        <w:t xml:space="preserve">Голова </w:t>
      </w:r>
      <w:r w:rsidR="008A5C53">
        <w:rPr>
          <w:sz w:val="24"/>
          <w:szCs w:val="24"/>
          <w:lang w:val="uk-UA"/>
        </w:rPr>
        <w:t>Р</w:t>
      </w:r>
      <w:r w:rsidR="00032B2D" w:rsidRPr="00032B2D">
        <w:rPr>
          <w:sz w:val="24"/>
          <w:szCs w:val="24"/>
          <w:lang w:val="uk-UA"/>
        </w:rPr>
        <w:t>евізій</w:t>
      </w:r>
      <w:r>
        <w:rPr>
          <w:sz w:val="24"/>
          <w:szCs w:val="24"/>
          <w:lang w:val="uk-UA"/>
        </w:rPr>
        <w:t xml:space="preserve">ної комісії обирається членами </w:t>
      </w:r>
      <w:r w:rsidR="008A5C53">
        <w:rPr>
          <w:sz w:val="24"/>
          <w:szCs w:val="24"/>
          <w:lang w:val="uk-UA"/>
        </w:rPr>
        <w:t>Р</w:t>
      </w:r>
      <w:r w:rsidR="00032B2D" w:rsidRPr="00032B2D">
        <w:rPr>
          <w:sz w:val="24"/>
          <w:szCs w:val="24"/>
          <w:lang w:val="uk-UA"/>
        </w:rPr>
        <w:t xml:space="preserve">евізійної комісії з їх числа простою більшістю </w:t>
      </w:r>
      <w:r>
        <w:rPr>
          <w:sz w:val="24"/>
          <w:szCs w:val="24"/>
          <w:lang w:val="uk-UA"/>
        </w:rPr>
        <w:t xml:space="preserve">голосів від кількісного складу </w:t>
      </w:r>
      <w:r w:rsidR="008A5C53">
        <w:rPr>
          <w:sz w:val="24"/>
          <w:szCs w:val="24"/>
          <w:lang w:val="uk-UA"/>
        </w:rPr>
        <w:t>Р</w:t>
      </w:r>
      <w:r w:rsidR="00032B2D" w:rsidRPr="00032B2D">
        <w:rPr>
          <w:sz w:val="24"/>
          <w:szCs w:val="24"/>
          <w:lang w:val="uk-UA"/>
        </w:rPr>
        <w:t>евізійно</w:t>
      </w:r>
      <w:r>
        <w:rPr>
          <w:sz w:val="24"/>
          <w:szCs w:val="24"/>
          <w:lang w:val="uk-UA"/>
        </w:rPr>
        <w:t xml:space="preserve">ї комісії на першому засідання </w:t>
      </w:r>
      <w:r w:rsidR="008A5C53">
        <w:rPr>
          <w:sz w:val="24"/>
          <w:szCs w:val="24"/>
          <w:lang w:val="uk-UA"/>
        </w:rPr>
        <w:t>Р</w:t>
      </w:r>
      <w:r w:rsidR="00032B2D" w:rsidRPr="00032B2D">
        <w:rPr>
          <w:sz w:val="24"/>
          <w:szCs w:val="24"/>
          <w:lang w:val="uk-UA"/>
        </w:rPr>
        <w:t>евізійною комісії.</w:t>
      </w:r>
    </w:p>
    <w:p w:rsidR="00861959" w:rsidRDefault="00861959" w:rsidP="00F65BBD">
      <w:pPr>
        <w:tabs>
          <w:tab w:val="left" w:pos="9923"/>
        </w:tabs>
        <w:adjustRightInd w:val="0"/>
        <w:ind w:right="31"/>
        <w:jc w:val="both"/>
        <w:rPr>
          <w:sz w:val="24"/>
          <w:szCs w:val="24"/>
          <w:lang w:val="uk-UA"/>
        </w:rPr>
      </w:pPr>
    </w:p>
    <w:p w:rsidR="00861959" w:rsidRPr="00021727" w:rsidRDefault="00861959" w:rsidP="00021727">
      <w:pPr>
        <w:tabs>
          <w:tab w:val="left" w:pos="9923"/>
        </w:tabs>
        <w:ind w:right="31"/>
        <w:jc w:val="both"/>
        <w:rPr>
          <w:sz w:val="24"/>
          <w:szCs w:val="24"/>
          <w:lang w:val="uk-UA"/>
        </w:rPr>
      </w:pPr>
      <w:r w:rsidRPr="00021727">
        <w:rPr>
          <w:sz w:val="24"/>
          <w:szCs w:val="24"/>
          <w:lang w:val="uk-UA"/>
        </w:rPr>
        <w:t>Повноваження будь-якого ч</w:t>
      </w:r>
      <w:r w:rsidR="002127E3" w:rsidRPr="00021727">
        <w:rPr>
          <w:sz w:val="24"/>
          <w:szCs w:val="24"/>
          <w:lang w:val="uk-UA"/>
        </w:rPr>
        <w:t xml:space="preserve">лена </w:t>
      </w:r>
      <w:r w:rsidR="00E14924" w:rsidRPr="00021727">
        <w:rPr>
          <w:sz w:val="24"/>
          <w:szCs w:val="24"/>
          <w:lang w:val="uk-UA"/>
        </w:rPr>
        <w:t>Р</w:t>
      </w:r>
      <w:r w:rsidRPr="00021727">
        <w:rPr>
          <w:sz w:val="24"/>
          <w:szCs w:val="24"/>
          <w:lang w:val="uk-UA"/>
        </w:rPr>
        <w:t>евізійної комісії можуть бути припинені достроково:</w:t>
      </w:r>
    </w:p>
    <w:p w:rsidR="00861959" w:rsidRPr="00861959" w:rsidRDefault="00861959" w:rsidP="00021727">
      <w:pPr>
        <w:pStyle w:val="a5"/>
        <w:numPr>
          <w:ilvl w:val="0"/>
          <w:numId w:val="42"/>
        </w:numPr>
        <w:tabs>
          <w:tab w:val="left" w:pos="9923"/>
        </w:tabs>
        <w:ind w:right="31"/>
        <w:jc w:val="both"/>
        <w:rPr>
          <w:sz w:val="24"/>
          <w:szCs w:val="24"/>
          <w:lang w:val="uk-UA"/>
        </w:rPr>
      </w:pPr>
      <w:r w:rsidRPr="00861959">
        <w:rPr>
          <w:sz w:val="24"/>
          <w:szCs w:val="24"/>
          <w:lang w:val="uk-UA"/>
        </w:rPr>
        <w:t>за власною ініціативою за умови письмового повідомлення</w:t>
      </w:r>
      <w:r w:rsidR="00021727">
        <w:rPr>
          <w:sz w:val="24"/>
          <w:szCs w:val="24"/>
          <w:lang w:val="uk-UA"/>
        </w:rPr>
        <w:t xml:space="preserve"> про це Товариства за два тижні;</w:t>
      </w:r>
      <w:r w:rsidRPr="00861959">
        <w:rPr>
          <w:sz w:val="24"/>
          <w:szCs w:val="24"/>
          <w:lang w:val="uk-UA"/>
        </w:rPr>
        <w:t xml:space="preserve"> </w:t>
      </w:r>
    </w:p>
    <w:p w:rsidR="00861959" w:rsidRPr="00861959" w:rsidRDefault="00861959" w:rsidP="00021727">
      <w:pPr>
        <w:pStyle w:val="a5"/>
        <w:numPr>
          <w:ilvl w:val="0"/>
          <w:numId w:val="42"/>
        </w:numPr>
        <w:tabs>
          <w:tab w:val="left" w:pos="9923"/>
        </w:tabs>
        <w:ind w:right="31"/>
        <w:jc w:val="both"/>
        <w:rPr>
          <w:sz w:val="24"/>
          <w:szCs w:val="24"/>
          <w:lang w:val="uk-UA"/>
        </w:rPr>
      </w:pPr>
      <w:r w:rsidRPr="00861959">
        <w:rPr>
          <w:sz w:val="24"/>
          <w:szCs w:val="24"/>
          <w:lang w:val="uk-UA"/>
        </w:rPr>
        <w:t>в разі неможливості виконання обов'язків члена Ревізі</w:t>
      </w:r>
      <w:r w:rsidR="00021727">
        <w:rPr>
          <w:sz w:val="24"/>
          <w:szCs w:val="24"/>
          <w:lang w:val="uk-UA"/>
        </w:rPr>
        <w:t>йної комісії за станом здоров'я;</w:t>
      </w:r>
    </w:p>
    <w:p w:rsidR="00861959" w:rsidRPr="00861959" w:rsidRDefault="00861959" w:rsidP="00021727">
      <w:pPr>
        <w:pStyle w:val="a5"/>
        <w:numPr>
          <w:ilvl w:val="0"/>
          <w:numId w:val="42"/>
        </w:numPr>
        <w:tabs>
          <w:tab w:val="left" w:pos="9923"/>
        </w:tabs>
        <w:ind w:right="31"/>
        <w:jc w:val="both"/>
        <w:rPr>
          <w:sz w:val="24"/>
          <w:szCs w:val="24"/>
          <w:lang w:val="uk-UA"/>
        </w:rPr>
      </w:pPr>
      <w:r w:rsidRPr="00861959">
        <w:rPr>
          <w:sz w:val="24"/>
          <w:szCs w:val="24"/>
          <w:lang w:val="uk-UA"/>
        </w:rPr>
        <w:t>у разі виникнення обставин, які відповідно до вимог чинного законодавства України перешкоджаю</w:t>
      </w:r>
      <w:r w:rsidR="002127E3">
        <w:rPr>
          <w:sz w:val="24"/>
          <w:szCs w:val="24"/>
          <w:lang w:val="uk-UA"/>
        </w:rPr>
        <w:t>ть виконанню обов’язків  члена р</w:t>
      </w:r>
      <w:r w:rsidR="00021727">
        <w:rPr>
          <w:sz w:val="24"/>
          <w:szCs w:val="24"/>
          <w:lang w:val="uk-UA"/>
        </w:rPr>
        <w:t>евізійної комісії;</w:t>
      </w:r>
    </w:p>
    <w:p w:rsidR="00861959" w:rsidRPr="00861959" w:rsidRDefault="00861959" w:rsidP="00021727">
      <w:pPr>
        <w:pStyle w:val="a5"/>
        <w:numPr>
          <w:ilvl w:val="0"/>
          <w:numId w:val="42"/>
        </w:numPr>
        <w:tabs>
          <w:tab w:val="left" w:pos="9923"/>
        </w:tabs>
        <w:ind w:right="31"/>
        <w:jc w:val="both"/>
        <w:rPr>
          <w:sz w:val="24"/>
          <w:szCs w:val="24"/>
          <w:lang w:val="uk-UA"/>
        </w:rPr>
      </w:pPr>
      <w:r w:rsidRPr="00861959">
        <w:rPr>
          <w:sz w:val="24"/>
          <w:szCs w:val="24"/>
          <w:lang w:val="uk-UA"/>
        </w:rPr>
        <w:t>у разі втрати статусу а</w:t>
      </w:r>
      <w:r w:rsidR="00021727">
        <w:rPr>
          <w:sz w:val="24"/>
          <w:szCs w:val="24"/>
          <w:lang w:val="uk-UA"/>
        </w:rPr>
        <w:t>кціонера – для юридичної особи;</w:t>
      </w:r>
    </w:p>
    <w:p w:rsidR="00861959" w:rsidRPr="00861959" w:rsidRDefault="00021727" w:rsidP="00021727">
      <w:pPr>
        <w:pStyle w:val="a5"/>
        <w:numPr>
          <w:ilvl w:val="0"/>
          <w:numId w:val="42"/>
        </w:numPr>
        <w:tabs>
          <w:tab w:val="left" w:pos="9923"/>
        </w:tabs>
        <w:ind w:right="31"/>
        <w:jc w:val="both"/>
        <w:rPr>
          <w:sz w:val="24"/>
          <w:szCs w:val="24"/>
          <w:lang w:val="uk-UA"/>
        </w:rPr>
      </w:pPr>
      <w:r>
        <w:rPr>
          <w:sz w:val="24"/>
          <w:szCs w:val="24"/>
          <w:lang w:val="uk-UA"/>
        </w:rPr>
        <w:t>за рішенням Зборів акціонерів;</w:t>
      </w:r>
      <w:r w:rsidR="00861959" w:rsidRPr="00861959">
        <w:rPr>
          <w:sz w:val="24"/>
          <w:szCs w:val="24"/>
          <w:lang w:val="uk-UA"/>
        </w:rPr>
        <w:t xml:space="preserve"> </w:t>
      </w:r>
    </w:p>
    <w:p w:rsidR="00861959" w:rsidRPr="00861959" w:rsidRDefault="00861959" w:rsidP="00021727">
      <w:pPr>
        <w:pStyle w:val="a5"/>
        <w:numPr>
          <w:ilvl w:val="0"/>
          <w:numId w:val="42"/>
        </w:numPr>
        <w:tabs>
          <w:tab w:val="left" w:pos="9923"/>
        </w:tabs>
        <w:ind w:right="31"/>
        <w:jc w:val="both"/>
        <w:rPr>
          <w:sz w:val="24"/>
          <w:szCs w:val="24"/>
          <w:lang w:val="uk-UA"/>
        </w:rPr>
      </w:pPr>
      <w:r w:rsidRPr="00861959">
        <w:rPr>
          <w:sz w:val="24"/>
          <w:szCs w:val="24"/>
          <w:lang w:val="uk-UA"/>
        </w:rPr>
        <w:t>в разі смерті, визнання його недієздатним, обмежено дієздатним</w:t>
      </w:r>
      <w:r w:rsidR="00021727">
        <w:rPr>
          <w:sz w:val="24"/>
          <w:szCs w:val="24"/>
          <w:lang w:val="uk-UA"/>
        </w:rPr>
        <w:t>, безвісно відсутнім, померлим;</w:t>
      </w:r>
    </w:p>
    <w:p w:rsidR="00861959" w:rsidRPr="00021727" w:rsidRDefault="00861959" w:rsidP="00021727">
      <w:pPr>
        <w:tabs>
          <w:tab w:val="left" w:pos="9923"/>
        </w:tabs>
        <w:ind w:right="31"/>
        <w:jc w:val="both"/>
        <w:rPr>
          <w:sz w:val="20"/>
          <w:szCs w:val="20"/>
          <w:lang w:val="uk-UA"/>
        </w:rPr>
      </w:pPr>
      <w:r w:rsidRPr="00021727">
        <w:rPr>
          <w:sz w:val="24"/>
          <w:szCs w:val="24"/>
          <w:lang w:val="uk-UA"/>
        </w:rPr>
        <w:t>Одна й та сама ос</w:t>
      </w:r>
      <w:r w:rsidR="002127E3" w:rsidRPr="00021727">
        <w:rPr>
          <w:sz w:val="24"/>
          <w:szCs w:val="24"/>
          <w:lang w:val="uk-UA"/>
        </w:rPr>
        <w:t xml:space="preserve">оба може бути обрана до складу </w:t>
      </w:r>
      <w:r w:rsidR="00E14924" w:rsidRPr="00021727">
        <w:rPr>
          <w:sz w:val="24"/>
          <w:szCs w:val="24"/>
          <w:lang w:val="uk-UA"/>
        </w:rPr>
        <w:t>Р</w:t>
      </w:r>
      <w:r w:rsidRPr="00021727">
        <w:rPr>
          <w:sz w:val="24"/>
          <w:szCs w:val="24"/>
          <w:lang w:val="uk-UA"/>
        </w:rPr>
        <w:t>евізійної комісії необмежену кількість раз.</w:t>
      </w:r>
    </w:p>
    <w:p w:rsidR="00861959" w:rsidRPr="001A0324" w:rsidRDefault="00861959" w:rsidP="00F65BBD">
      <w:pPr>
        <w:tabs>
          <w:tab w:val="left" w:pos="9923"/>
        </w:tabs>
        <w:ind w:right="31" w:firstLine="567"/>
        <w:jc w:val="both"/>
        <w:rPr>
          <w:sz w:val="20"/>
          <w:szCs w:val="20"/>
          <w:lang w:val="uk-UA"/>
        </w:rPr>
      </w:pPr>
    </w:p>
    <w:p w:rsidR="00C83C05" w:rsidRPr="00913925" w:rsidRDefault="00C83C05" w:rsidP="00F65BBD">
      <w:pPr>
        <w:pStyle w:val="a3"/>
        <w:tabs>
          <w:tab w:val="left" w:pos="9923"/>
        </w:tabs>
        <w:ind w:left="0" w:right="31"/>
        <w:jc w:val="both"/>
        <w:rPr>
          <w:sz w:val="24"/>
          <w:szCs w:val="24"/>
          <w:lang w:val="ru-RU"/>
        </w:rPr>
      </w:pPr>
    </w:p>
    <w:p w:rsidR="00477E0B" w:rsidRPr="00DA45B4" w:rsidRDefault="003228E7" w:rsidP="00F65BBD">
      <w:pPr>
        <w:pStyle w:val="21"/>
        <w:tabs>
          <w:tab w:val="left" w:pos="9923"/>
        </w:tabs>
        <w:spacing w:line="388" w:lineRule="auto"/>
        <w:ind w:left="0" w:right="31"/>
        <w:jc w:val="center"/>
        <w:rPr>
          <w:b/>
          <w:w w:val="105"/>
          <w:sz w:val="24"/>
          <w:szCs w:val="24"/>
          <w:lang w:val="uk-UA"/>
        </w:rPr>
      </w:pPr>
      <w:r w:rsidRPr="00913925">
        <w:rPr>
          <w:b/>
          <w:w w:val="105"/>
          <w:sz w:val="24"/>
          <w:szCs w:val="24"/>
          <w:lang w:val="ru-RU"/>
        </w:rPr>
        <w:t>ІХ. Повноваження посадових осіб Товариства</w:t>
      </w:r>
    </w:p>
    <w:p w:rsidR="00C83C05" w:rsidRPr="00DA45B4" w:rsidRDefault="003228E7" w:rsidP="00F65BBD">
      <w:pPr>
        <w:pStyle w:val="21"/>
        <w:tabs>
          <w:tab w:val="left" w:pos="9923"/>
        </w:tabs>
        <w:spacing w:line="388" w:lineRule="auto"/>
        <w:ind w:left="0" w:right="31"/>
        <w:jc w:val="both"/>
        <w:rPr>
          <w:sz w:val="24"/>
          <w:szCs w:val="24"/>
        </w:rPr>
      </w:pPr>
      <w:r w:rsidRPr="00913925">
        <w:rPr>
          <w:b/>
          <w:lang w:val="ru-RU"/>
        </w:rPr>
        <w:t>НАГЛЯДОВА РАДА</w:t>
      </w:r>
      <w:r w:rsidRPr="00913925">
        <w:rPr>
          <w:spacing w:val="-26"/>
          <w:w w:val="105"/>
          <w:sz w:val="24"/>
          <w:szCs w:val="24"/>
          <w:lang w:val="ru-RU"/>
        </w:rPr>
        <w:t xml:space="preserve"> </w:t>
      </w:r>
      <w:r w:rsidRPr="00913925">
        <w:rPr>
          <w:w w:val="105"/>
          <w:sz w:val="24"/>
          <w:szCs w:val="24"/>
          <w:lang w:val="ru-RU"/>
        </w:rPr>
        <w:t>(п.</w:t>
      </w:r>
      <w:r w:rsidR="008423B2">
        <w:rPr>
          <w:w w:val="105"/>
          <w:sz w:val="24"/>
          <w:szCs w:val="24"/>
          <w:lang w:val="uk-UA"/>
        </w:rPr>
        <w:t>3</w:t>
      </w:r>
      <w:r w:rsidR="00BD09DD">
        <w:rPr>
          <w:w w:val="105"/>
          <w:sz w:val="24"/>
          <w:szCs w:val="24"/>
          <w:lang w:val="uk-UA"/>
        </w:rPr>
        <w:t>.2</w:t>
      </w:r>
      <w:r w:rsidRPr="00913925">
        <w:rPr>
          <w:spacing w:val="-25"/>
          <w:w w:val="105"/>
          <w:sz w:val="24"/>
          <w:szCs w:val="24"/>
          <w:lang w:val="ru-RU"/>
        </w:rPr>
        <w:t xml:space="preserve"> </w:t>
      </w:r>
      <w:r w:rsidRPr="00913925">
        <w:rPr>
          <w:w w:val="105"/>
          <w:sz w:val="24"/>
          <w:szCs w:val="24"/>
          <w:lang w:val="ru-RU"/>
        </w:rPr>
        <w:t>Положення</w:t>
      </w:r>
      <w:r w:rsidRPr="00913925">
        <w:rPr>
          <w:spacing w:val="-25"/>
          <w:w w:val="105"/>
          <w:sz w:val="24"/>
          <w:szCs w:val="24"/>
          <w:lang w:val="ru-RU"/>
        </w:rPr>
        <w:t xml:space="preserve"> </w:t>
      </w:r>
      <w:r w:rsidRPr="00913925">
        <w:rPr>
          <w:w w:val="105"/>
          <w:sz w:val="24"/>
          <w:szCs w:val="24"/>
          <w:lang w:val="ru-RU"/>
        </w:rPr>
        <w:t>про</w:t>
      </w:r>
      <w:r w:rsidRPr="00913925">
        <w:rPr>
          <w:spacing w:val="-25"/>
          <w:w w:val="105"/>
          <w:sz w:val="24"/>
          <w:szCs w:val="24"/>
          <w:lang w:val="ru-RU"/>
        </w:rPr>
        <w:t xml:space="preserve"> </w:t>
      </w:r>
      <w:r w:rsidR="00E14924">
        <w:rPr>
          <w:w w:val="105"/>
          <w:sz w:val="24"/>
          <w:szCs w:val="24"/>
          <w:lang w:val="uk-UA"/>
        </w:rPr>
        <w:t>Н</w:t>
      </w:r>
      <w:r w:rsidRPr="00913925">
        <w:rPr>
          <w:w w:val="105"/>
          <w:sz w:val="24"/>
          <w:szCs w:val="24"/>
          <w:lang w:val="ru-RU"/>
        </w:rPr>
        <w:t>аглядову</w:t>
      </w:r>
      <w:r w:rsidRPr="00913925">
        <w:rPr>
          <w:spacing w:val="-27"/>
          <w:w w:val="105"/>
          <w:sz w:val="24"/>
          <w:szCs w:val="24"/>
          <w:lang w:val="ru-RU"/>
        </w:rPr>
        <w:t xml:space="preserve"> </w:t>
      </w:r>
      <w:r w:rsidRPr="00913925">
        <w:rPr>
          <w:w w:val="105"/>
          <w:sz w:val="24"/>
          <w:szCs w:val="24"/>
          <w:lang w:val="ru-RU"/>
        </w:rPr>
        <w:t>раду,</w:t>
      </w:r>
      <w:r w:rsidRPr="00913925">
        <w:rPr>
          <w:spacing w:val="-25"/>
          <w:w w:val="105"/>
          <w:sz w:val="24"/>
          <w:szCs w:val="24"/>
          <w:lang w:val="ru-RU"/>
        </w:rPr>
        <w:t xml:space="preserve"> </w:t>
      </w:r>
      <w:r w:rsidRPr="00913925">
        <w:rPr>
          <w:w w:val="105"/>
          <w:sz w:val="24"/>
          <w:szCs w:val="24"/>
          <w:lang w:val="ru-RU"/>
        </w:rPr>
        <w:t>п.</w:t>
      </w:r>
      <w:r w:rsidR="008423B2">
        <w:rPr>
          <w:w w:val="105"/>
          <w:sz w:val="24"/>
          <w:szCs w:val="24"/>
          <w:lang w:val="uk-UA"/>
        </w:rPr>
        <w:t>9.24.</w:t>
      </w:r>
      <w:r w:rsidRPr="00913925">
        <w:rPr>
          <w:spacing w:val="-24"/>
          <w:w w:val="105"/>
          <w:sz w:val="24"/>
          <w:szCs w:val="24"/>
          <w:lang w:val="ru-RU"/>
        </w:rPr>
        <w:t xml:space="preserve"> </w:t>
      </w:r>
      <w:r w:rsidRPr="00DA45B4">
        <w:rPr>
          <w:w w:val="105"/>
          <w:sz w:val="24"/>
          <w:szCs w:val="24"/>
        </w:rPr>
        <w:t>Статуту):</w:t>
      </w:r>
    </w:p>
    <w:p w:rsidR="008423B2" w:rsidRPr="00D87C77" w:rsidRDefault="008423B2" w:rsidP="00D87C77">
      <w:pPr>
        <w:tabs>
          <w:tab w:val="left" w:pos="9923"/>
        </w:tabs>
        <w:adjustRightInd w:val="0"/>
        <w:ind w:right="31"/>
        <w:jc w:val="both"/>
        <w:rPr>
          <w:sz w:val="24"/>
          <w:szCs w:val="24"/>
          <w:lang w:val="uk-UA"/>
        </w:rPr>
      </w:pPr>
      <w:r w:rsidRPr="00D87C77">
        <w:rPr>
          <w:sz w:val="24"/>
          <w:szCs w:val="24"/>
          <w:lang w:val="uk-UA"/>
        </w:rPr>
        <w:t xml:space="preserve">До виключної компетенції та повноважень </w:t>
      </w:r>
      <w:r w:rsidR="00D87C77">
        <w:rPr>
          <w:sz w:val="24"/>
          <w:szCs w:val="24"/>
          <w:lang w:val="uk-UA"/>
        </w:rPr>
        <w:t>Н</w:t>
      </w:r>
      <w:r w:rsidRPr="00D87C77">
        <w:rPr>
          <w:sz w:val="24"/>
          <w:szCs w:val="24"/>
          <w:lang w:val="uk-UA"/>
        </w:rPr>
        <w:t xml:space="preserve">аглядової ради належить: </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r w:rsidRPr="00124225">
        <w:rPr>
          <w:color w:val="000000"/>
          <w:lang w:val="uk-UA"/>
        </w:rPr>
        <w:t>затвердження в межах своєї компетенції положень, якими регулюються питання, пов’язані з діяльністю Товариства;</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r w:rsidRPr="00124225">
        <w:rPr>
          <w:lang w:val="uk-UA"/>
        </w:rPr>
        <w:t>затвердження положення про винагороду членів виконавчого органу акціонерного товариства, вимоги до якого встановлюються Національною комісією з цінних паперів та фондового ринку;</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r w:rsidRPr="00124225">
        <w:rPr>
          <w:lang w:val="uk-UA"/>
        </w:rPr>
        <w:t>затвердження звіту про винагороду членів виконавчого органу акціонерного товариства, вимоги до якого встановлюються Національною комісією з цінних паперів та фондового ринку;</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r w:rsidRPr="00124225">
        <w:rPr>
          <w:color w:val="000000"/>
          <w:lang w:val="uk-UA"/>
        </w:rPr>
        <w:t>підготовка порядку денного Загальних зборів, прийняття рішення про дату їх проведення та про включення пропозицій до порядку денного, затвердження повідомлення та проекту порядку денного загальних зборів, крім скликання акціонерами позачергових Загальних зборів;</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r w:rsidRPr="00124225">
        <w:rPr>
          <w:lang w:val="uk-UA"/>
        </w:rPr>
        <w:t>формування тимчасової лічильної комісії у разі скликання загальних зборів наглядовою радою;</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r w:rsidRPr="00124225">
        <w:rPr>
          <w:lang w:val="uk-UA"/>
        </w:rPr>
        <w:t>затвердження форми і тексту бюлетеня для голосування;</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bookmarkStart w:id="43" w:name="507"/>
      <w:bookmarkEnd w:id="43"/>
      <w:r w:rsidRPr="00124225">
        <w:rPr>
          <w:color w:val="000000"/>
          <w:lang w:val="uk-UA"/>
        </w:rPr>
        <w:t>прийняття рішення про проведення чергових та позачергових Загальних зборів;</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bookmarkStart w:id="44" w:name="508"/>
      <w:bookmarkEnd w:id="44"/>
      <w:r w:rsidRPr="00124225">
        <w:rPr>
          <w:color w:val="000000"/>
          <w:lang w:val="uk-UA"/>
        </w:rPr>
        <w:t>прийняття рішення про продаж раніше викуплених Товариством акцій;</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bookmarkStart w:id="45" w:name="509"/>
      <w:bookmarkEnd w:id="45"/>
      <w:r w:rsidRPr="00124225">
        <w:rPr>
          <w:color w:val="000000"/>
          <w:lang w:val="uk-UA"/>
        </w:rPr>
        <w:t>прийняття рішення про розміщення Товариством інших цінних паперів, крім акцій;</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bookmarkStart w:id="46" w:name="510"/>
      <w:bookmarkEnd w:id="46"/>
      <w:r w:rsidRPr="00124225">
        <w:rPr>
          <w:color w:val="000000"/>
          <w:lang w:val="uk-UA"/>
        </w:rPr>
        <w:t>прийняття рішення про викуп розміщених Товариством інших, крім акцій, цінних паперів;</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bookmarkStart w:id="47" w:name="511"/>
      <w:bookmarkEnd w:id="47"/>
      <w:r w:rsidRPr="00124225">
        <w:rPr>
          <w:color w:val="000000"/>
          <w:lang w:val="uk-UA"/>
        </w:rPr>
        <w:t>затвердження ринкової вартості майна Товариства;</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bookmarkStart w:id="48" w:name="512"/>
      <w:bookmarkEnd w:id="48"/>
      <w:r w:rsidRPr="00124225">
        <w:rPr>
          <w:color w:val="000000"/>
          <w:lang w:val="uk-UA"/>
        </w:rPr>
        <w:t>обрання та припинення повноважень Голови Правління та членів Правління;</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bookmarkStart w:id="49" w:name="513"/>
      <w:bookmarkEnd w:id="49"/>
      <w:r w:rsidRPr="00124225">
        <w:rPr>
          <w:color w:val="000000"/>
          <w:lang w:val="uk-UA"/>
        </w:rPr>
        <w:t>затвердження умов контрактів, які укладатимуться з членами Правління, встановлення розміру їх винагороди;</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bookmarkStart w:id="50" w:name="514"/>
      <w:bookmarkEnd w:id="50"/>
      <w:r w:rsidRPr="00124225">
        <w:rPr>
          <w:color w:val="000000"/>
          <w:lang w:val="uk-UA"/>
        </w:rPr>
        <w:lastRenderedPageBreak/>
        <w:t>прийняття рішення про відсторонення Голови Правління або члена Правління від здійснення повноважень та обрання особи, яка тимчасово здійснюватиме повноваження Голови Правління;</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bookmarkStart w:id="51" w:name="515"/>
      <w:bookmarkStart w:id="52" w:name="516"/>
      <w:bookmarkEnd w:id="51"/>
      <w:bookmarkEnd w:id="52"/>
      <w:r w:rsidRPr="00124225">
        <w:rPr>
          <w:color w:val="000000"/>
          <w:lang w:val="uk-UA"/>
        </w:rPr>
        <w:t>обрання та припинення повноважень голови і членів інших органів Товариства;</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r w:rsidRPr="00124225">
        <w:rPr>
          <w:lang w:val="uk-UA"/>
        </w:rPr>
        <w:t>призначення і звільнення керівника підрозділу внутрішнього аудиту (внутрішнього аудитора);</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r w:rsidRPr="00124225">
        <w:rPr>
          <w:lang w:val="uk-UA"/>
        </w:rPr>
        <w:t>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r w:rsidRPr="00124225">
        <w:rPr>
          <w:lang w:val="uk-UA"/>
        </w:rPr>
        <w:t>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r w:rsidRPr="00124225">
        <w:rPr>
          <w:lang w:val="uk-UA"/>
        </w:rPr>
        <w:t>розгляд звіту виконавчого органу та затвердження заходів за результатами його розгляду;</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r w:rsidRPr="00124225">
        <w:rPr>
          <w:color w:val="000000"/>
          <w:lang w:val="uk-UA"/>
        </w:rPr>
        <w:t>обрання реєстраційної комісії, для проведення реєстрації акціонерів на Загальних зборах, за винятком випадків, встановлених законом;</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bookmarkStart w:id="53" w:name="517"/>
      <w:bookmarkEnd w:id="53"/>
      <w:r w:rsidRPr="00124225">
        <w:rPr>
          <w:color w:val="000000"/>
          <w:lang w:val="uk-UA"/>
        </w:rPr>
        <w:t>обрання аудитора Товариства та визначення умов договору, що укладатиметься з ним, встановлення розміру оплати його послуг;</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r w:rsidRPr="00124225">
        <w:rPr>
          <w:lang w:val="uk-UA"/>
        </w:rPr>
        <w:t>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bookmarkStart w:id="54" w:name="518"/>
      <w:bookmarkEnd w:id="54"/>
      <w:r w:rsidRPr="00124225">
        <w:rPr>
          <w:color w:val="000000"/>
          <w:lang w:val="uk-UA"/>
        </w:rPr>
        <w:t>визначення дати складення переліку осіб, які мають право на отримання дивідендів, порядку та строків виплати дивідендів у мажах строків, встановлених законодавством;</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bookmarkStart w:id="55" w:name="519"/>
      <w:bookmarkEnd w:id="55"/>
      <w:r w:rsidRPr="00124225">
        <w:rPr>
          <w:color w:val="000000"/>
          <w:lang w:val="uk-UA"/>
        </w:rPr>
        <w:t>визначення дати складення переліку акціонерів, які мають бути повідомлені про проведення Загальних зборів та мають право на участь у Загальних зборах;</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bookmarkStart w:id="56" w:name="520"/>
      <w:bookmarkEnd w:id="56"/>
      <w:r w:rsidRPr="00124225">
        <w:rPr>
          <w:color w:val="000000"/>
          <w:lang w:val="uk-UA"/>
        </w:rPr>
        <w:t>вирішення питань про участь Товариства у промислово-фінансових групах та інших об’єднаннях підприємств;</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bookmarkStart w:id="57" w:name="521"/>
      <w:bookmarkEnd w:id="57"/>
      <w:r w:rsidRPr="00124225">
        <w:rPr>
          <w:lang w:val="uk-UA"/>
        </w:rPr>
        <w:t>вирішення питань про створення та/або участь в будь-яких юридичних особах, їх реорганізацію та ліквідацію;</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r w:rsidRPr="00124225">
        <w:rPr>
          <w:lang w:val="uk-UA"/>
        </w:rPr>
        <w:t>вирішення питань про створення, реорганізацію та/або ліквідацію структурних та/або відокремлених підрозділів товариства;</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r w:rsidRPr="00124225">
        <w:rPr>
          <w:color w:val="000000"/>
          <w:lang w:val="uk-UA"/>
        </w:rPr>
        <w:t>вирішення питань, передбачених розділом ХVІ Закону України «Про акціонерні товариства» у разі злиття, приєднання, поділу, виділу або перетворення Товариства;</w:t>
      </w:r>
    </w:p>
    <w:p w:rsidR="00124225" w:rsidRPr="00124225" w:rsidRDefault="00124225" w:rsidP="00C0212D">
      <w:pPr>
        <w:pStyle w:val="ae"/>
        <w:numPr>
          <w:ilvl w:val="0"/>
          <w:numId w:val="45"/>
        </w:numPr>
        <w:tabs>
          <w:tab w:val="left" w:pos="9923"/>
        </w:tabs>
        <w:spacing w:before="0" w:beforeAutospacing="0" w:after="0" w:afterAutospacing="0"/>
        <w:ind w:right="31"/>
        <w:jc w:val="both"/>
        <w:rPr>
          <w:color w:val="000000"/>
          <w:lang w:val="uk-UA"/>
        </w:rPr>
      </w:pPr>
      <w:bookmarkStart w:id="58" w:name="522"/>
      <w:bookmarkStart w:id="59" w:name="523"/>
      <w:bookmarkEnd w:id="58"/>
      <w:bookmarkEnd w:id="59"/>
      <w:r w:rsidRPr="00124225">
        <w:rPr>
          <w:lang w:val="uk-UA"/>
        </w:rPr>
        <w:t xml:space="preserve">прийняття рішення про надання згоди на вчинення значного правочину або про попереднє надання згоди на вчинення такого правочину у випадках, </w:t>
      </w:r>
      <w:r w:rsidRPr="00124225">
        <w:rPr>
          <w:color w:val="000000"/>
          <w:lang w:val="uk-UA"/>
        </w:rPr>
        <w:t xml:space="preserve">якщо ринкова вартість майна, робіт або послуг, що є предметом такого правочину, становить від 10 до 25 відсотків вартості активів за даними останньої річної фінансової звітності Товариства, </w:t>
      </w:r>
      <w:r w:rsidRPr="00124225">
        <w:rPr>
          <w:lang w:val="uk-UA"/>
        </w:rPr>
        <w:t xml:space="preserve">та про надання згоди на вчинення правочинів із заінтересованістю у випадках, </w:t>
      </w:r>
      <w:r w:rsidRPr="00124225">
        <w:rPr>
          <w:color w:val="000000"/>
          <w:lang w:val="uk-UA"/>
        </w:rPr>
        <w:t>якщо ринкова вартість майна, робіт або послуг, що є предметом такого правочину, становить до 10 відсотків вартості активів за даними останньої річної фінансової звітності Товариства</w:t>
      </w:r>
      <w:r w:rsidRPr="00124225">
        <w:rPr>
          <w:lang w:val="uk-UA"/>
        </w:rPr>
        <w:t>;</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r w:rsidRPr="00124225">
        <w:rPr>
          <w:color w:val="000000"/>
          <w:lang w:val="uk-UA"/>
        </w:rPr>
        <w:t>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bookmarkStart w:id="60" w:name="524"/>
      <w:bookmarkEnd w:id="60"/>
      <w:r w:rsidRPr="00124225">
        <w:rPr>
          <w:color w:val="000000"/>
          <w:lang w:val="uk-UA"/>
        </w:rPr>
        <w:t>прийняття рішення про обрання оцінювача майна Товариства та затвердження умов відповідного договору, встановлення розміру оплати його послуг;</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bookmarkStart w:id="61" w:name="525"/>
      <w:bookmarkEnd w:id="61"/>
      <w:r w:rsidRPr="00124225">
        <w:rPr>
          <w:color w:val="000000"/>
          <w:lang w:val="uk-UA"/>
        </w:rPr>
        <w:t xml:space="preserve">прийняття рішення про обрання (заміну) </w:t>
      </w:r>
      <w:r w:rsidRPr="00124225">
        <w:rPr>
          <w:lang w:val="uk-UA"/>
        </w:rPr>
        <w:t>депозитарної установи, та яка може надавати Товариству додаткові послуги, затвердження умов договору, що укладатиметься з нею, встановлення розміру оплати її послуг;</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r w:rsidRPr="00124225">
        <w:rPr>
          <w:lang w:val="uk-UA"/>
        </w:rPr>
        <w:t xml:space="preserve">надсилання оферти акціонерам у випадку придбання акцій Товариства за наслідками придбання контрольного пакету акцій Товариства; </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bookmarkStart w:id="62" w:name="526"/>
      <w:bookmarkEnd w:id="62"/>
      <w:r w:rsidRPr="00124225">
        <w:rPr>
          <w:color w:val="000000"/>
          <w:lang w:val="uk-UA"/>
        </w:rPr>
        <w:lastRenderedPageBreak/>
        <w:t>забезпечення надсилання акціонерам Товариства пропозицій про придбання належних їм акцій особою (особами, що діють спільно), яка придбала контрольний пакет акцій Товариства;</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r w:rsidRPr="00124225">
        <w:rPr>
          <w:color w:val="000000"/>
          <w:lang w:val="uk-UA"/>
        </w:rPr>
        <w:t>обрання та відкликання (в тому числі дострокове відкликання) Голови наглядової ради</w:t>
      </w:r>
      <w:bookmarkStart w:id="63" w:name="527"/>
      <w:bookmarkEnd w:id="63"/>
      <w:r w:rsidRPr="00124225">
        <w:rPr>
          <w:color w:val="000000"/>
          <w:lang w:val="uk-UA"/>
        </w:rPr>
        <w:t>, секретаря Наглядової ради (у разі обрання);</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r w:rsidRPr="00124225">
        <w:rPr>
          <w:color w:val="000000"/>
          <w:lang w:val="uk-UA"/>
        </w:rPr>
        <w:t>прийняття рішення про призначення, відкликання розпорядника рахунку у цінних паперах Товариства, якщо такий розпорядник не є Головою Правління, видачу та скасування довіреності на розпорядника, та надання право підпису довіреності на такого розпорядника рахунку Голові правління;</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r w:rsidRPr="00124225">
        <w:rPr>
          <w:color w:val="000000"/>
          <w:lang w:val="uk-UA"/>
        </w:rPr>
        <w:t>затвердження звітів, які подають Правління;</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r w:rsidRPr="00124225">
        <w:rPr>
          <w:color w:val="000000"/>
          <w:lang w:val="uk-UA"/>
        </w:rPr>
        <w:t>аналіз дій Правління, щодо управління Товариством, реалізації інвестиційної, інноваційної, технічної та цінової політики, додержання номенклатури товарів та послуг;</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r w:rsidRPr="00124225">
        <w:rPr>
          <w:color w:val="000000"/>
          <w:lang w:val="uk-UA"/>
        </w:rPr>
        <w:t>ініціювання проведення позачергових ревізій та аудиторських перевірок фінансово-господарської діяльності Товариства;</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r w:rsidRPr="00124225">
        <w:rPr>
          <w:color w:val="000000"/>
          <w:lang w:val="uk-UA"/>
        </w:rPr>
        <w:t>внесення пропозицій до Загальних зборів щодо розподілу прибутку та покриття збитків;</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r w:rsidRPr="00124225">
        <w:rPr>
          <w:color w:val="000000"/>
          <w:lang w:val="uk-UA"/>
        </w:rPr>
        <w:t>прийняття рішення щодо політики Товариства з виплати дивідендів та визначення розмірів виплати дивідендів для затвердження на Загальних зборах;</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r w:rsidRPr="00124225">
        <w:rPr>
          <w:color w:val="000000"/>
          <w:lang w:val="uk-UA"/>
        </w:rPr>
        <w:t>виконання функцій та доручень, переданих Наглядовій раді Загальними зборами;</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r w:rsidRPr="00124225">
        <w:rPr>
          <w:lang w:val="uk-UA"/>
        </w:rPr>
        <w:t xml:space="preserve">надання попереднього дозволу на вчинення Товариством правочинів дарування, у тому числі надання безповоротної фінансової допомоги та інших видів правочинів щодо безплатної передачі майна/послуг, предметом яких є основні засоби, фонди, необоротні активи, валютні цінності, запаси на суму, якщо загальна сума перевищує 1 500 000,00 (один мільйон п’ятсот) гривен або якщо сума таких правочинів, укладених з одним контрагентом  протягом одного календарного року перевищує 1 500 000,00 (один мільйон п’ятсот) гривен;    </w:t>
      </w:r>
    </w:p>
    <w:p w:rsidR="00124225" w:rsidRPr="00C0212D" w:rsidRDefault="00124225" w:rsidP="00C0212D">
      <w:pPr>
        <w:pStyle w:val="a5"/>
        <w:widowControl/>
        <w:numPr>
          <w:ilvl w:val="0"/>
          <w:numId w:val="45"/>
        </w:numPr>
        <w:tabs>
          <w:tab w:val="left" w:pos="9923"/>
        </w:tabs>
        <w:adjustRightInd w:val="0"/>
        <w:ind w:right="31"/>
        <w:jc w:val="both"/>
        <w:rPr>
          <w:sz w:val="24"/>
          <w:szCs w:val="24"/>
          <w:lang w:val="uk-UA"/>
        </w:rPr>
      </w:pPr>
      <w:r w:rsidRPr="00C0212D">
        <w:rPr>
          <w:sz w:val="24"/>
          <w:szCs w:val="24"/>
          <w:lang w:val="uk-UA"/>
        </w:rPr>
        <w:t xml:space="preserve">погодження на укладення Головою Правління від імені Товариства правочинів, договорів, ціна яких з одним контрагентом перевищує 1 500 000,00 (один мільйон п’ятсот) гривен або якщо сума таких правочинів, укладених з одним контрагентом  протягом одного календарного року перевищує 1 500 000,00 (один мільйон п’ятсот) гривен;  </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r w:rsidRPr="00124225">
        <w:rPr>
          <w:lang w:val="uk-UA"/>
        </w:rPr>
        <w:t>погодження на укладення Головою Правління, незалежно від суми, кредитних договорів, договорів лізингу, договорів поруки, застави, гарантії та інших договорів, згідно з якими Товариство бере на себе виконання зобов’язань за третіх осіб;</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r w:rsidRPr="00124225">
        <w:rPr>
          <w:lang w:val="uk-UA"/>
        </w:rPr>
        <w:t>погодження на укладення Головою Правління, незалежно від суми, договорів відчуження нерухомості або об’єктів нерухомого майна;</w:t>
      </w:r>
    </w:p>
    <w:p w:rsidR="00124225" w:rsidRPr="00124225" w:rsidRDefault="00124225" w:rsidP="00C0212D">
      <w:pPr>
        <w:pStyle w:val="ae"/>
        <w:numPr>
          <w:ilvl w:val="0"/>
          <w:numId w:val="45"/>
        </w:numPr>
        <w:tabs>
          <w:tab w:val="left" w:pos="550"/>
          <w:tab w:val="left" w:pos="9923"/>
        </w:tabs>
        <w:spacing w:before="0" w:beforeAutospacing="0" w:after="0" w:afterAutospacing="0"/>
        <w:ind w:right="31"/>
        <w:jc w:val="both"/>
        <w:rPr>
          <w:color w:val="000000"/>
          <w:lang w:val="uk-UA"/>
        </w:rPr>
      </w:pPr>
      <w:r w:rsidRPr="00124225">
        <w:rPr>
          <w:lang w:val="uk-UA"/>
        </w:rPr>
        <w:t>погодження проекту та/або умов колективного договору, у випадку його первинного укладання, внесення змін та доповнень до існуючого колективного договору.</w:t>
      </w:r>
    </w:p>
    <w:p w:rsidR="008423B2" w:rsidRPr="00124225" w:rsidRDefault="008423B2" w:rsidP="00F65BBD">
      <w:pPr>
        <w:tabs>
          <w:tab w:val="left" w:pos="9923"/>
        </w:tabs>
        <w:adjustRightInd w:val="0"/>
        <w:ind w:right="31"/>
        <w:jc w:val="both"/>
        <w:rPr>
          <w:sz w:val="24"/>
          <w:szCs w:val="24"/>
          <w:lang w:val="uk-UA"/>
        </w:rPr>
      </w:pPr>
    </w:p>
    <w:p w:rsidR="00BD09DD" w:rsidRPr="00124225" w:rsidRDefault="00BD09DD" w:rsidP="00F65BBD">
      <w:pPr>
        <w:pStyle w:val="a3"/>
        <w:tabs>
          <w:tab w:val="left" w:pos="9923"/>
        </w:tabs>
        <w:spacing w:line="253" w:lineRule="exact"/>
        <w:ind w:left="0" w:right="31"/>
        <w:jc w:val="both"/>
        <w:rPr>
          <w:w w:val="110"/>
          <w:sz w:val="24"/>
          <w:szCs w:val="24"/>
          <w:highlight w:val="yellow"/>
          <w:lang w:val="uk-UA"/>
        </w:rPr>
      </w:pPr>
    </w:p>
    <w:p w:rsidR="00F16A42" w:rsidRPr="00124225" w:rsidRDefault="003228E7" w:rsidP="00F65BBD">
      <w:pPr>
        <w:pStyle w:val="21"/>
        <w:tabs>
          <w:tab w:val="left" w:pos="9923"/>
        </w:tabs>
        <w:ind w:left="0" w:right="31"/>
        <w:jc w:val="both"/>
        <w:rPr>
          <w:sz w:val="24"/>
          <w:szCs w:val="24"/>
          <w:lang w:val="uk-UA"/>
        </w:rPr>
      </w:pPr>
      <w:r w:rsidRPr="00913925">
        <w:rPr>
          <w:b/>
          <w:sz w:val="24"/>
          <w:szCs w:val="24"/>
          <w:lang w:val="ru-RU"/>
        </w:rPr>
        <w:t xml:space="preserve">ПРАВЛІННЯ </w:t>
      </w:r>
      <w:r w:rsidRPr="00913925">
        <w:rPr>
          <w:sz w:val="24"/>
          <w:szCs w:val="24"/>
          <w:lang w:val="ru-RU"/>
        </w:rPr>
        <w:t>(</w:t>
      </w:r>
      <w:bookmarkStart w:id="64" w:name="OLE_LINK62"/>
      <w:bookmarkStart w:id="65" w:name="OLE_LINK63"/>
      <w:bookmarkStart w:id="66" w:name="OLE_LINK64"/>
      <w:r w:rsidRPr="00913925">
        <w:rPr>
          <w:sz w:val="24"/>
          <w:szCs w:val="24"/>
          <w:lang w:val="ru-RU"/>
        </w:rPr>
        <w:t>п.</w:t>
      </w:r>
      <w:r w:rsidR="003B7593" w:rsidRPr="00124225">
        <w:rPr>
          <w:sz w:val="24"/>
          <w:szCs w:val="24"/>
          <w:lang w:val="uk-UA"/>
        </w:rPr>
        <w:t>3</w:t>
      </w:r>
      <w:r w:rsidR="00F16A42" w:rsidRPr="00124225">
        <w:rPr>
          <w:sz w:val="24"/>
          <w:szCs w:val="24"/>
          <w:lang w:val="uk-UA"/>
        </w:rPr>
        <w:t>.1</w:t>
      </w:r>
      <w:r w:rsidR="00B639E1">
        <w:rPr>
          <w:sz w:val="24"/>
          <w:szCs w:val="24"/>
          <w:lang w:val="uk-UA"/>
        </w:rPr>
        <w:t xml:space="preserve"> Положення про П</w:t>
      </w:r>
      <w:r w:rsidR="0029156E" w:rsidRPr="00124225">
        <w:rPr>
          <w:sz w:val="24"/>
          <w:szCs w:val="24"/>
          <w:lang w:val="uk-UA"/>
        </w:rPr>
        <w:t>равління</w:t>
      </w:r>
      <w:r w:rsidRPr="00913925">
        <w:rPr>
          <w:sz w:val="24"/>
          <w:szCs w:val="24"/>
          <w:lang w:val="ru-RU"/>
        </w:rPr>
        <w:t>, п.</w:t>
      </w:r>
      <w:r w:rsidR="003B7593" w:rsidRPr="00124225">
        <w:rPr>
          <w:sz w:val="24"/>
          <w:szCs w:val="24"/>
          <w:lang w:val="uk-UA"/>
        </w:rPr>
        <w:t>11.4</w:t>
      </w:r>
      <w:r w:rsidRPr="00913925">
        <w:rPr>
          <w:sz w:val="24"/>
          <w:szCs w:val="24"/>
          <w:lang w:val="ru-RU"/>
        </w:rPr>
        <w:t xml:space="preserve"> Статуту</w:t>
      </w:r>
      <w:bookmarkEnd w:id="64"/>
      <w:bookmarkEnd w:id="65"/>
      <w:bookmarkEnd w:id="66"/>
      <w:r w:rsidRPr="00913925">
        <w:rPr>
          <w:sz w:val="24"/>
          <w:szCs w:val="24"/>
          <w:lang w:val="ru-RU"/>
        </w:rPr>
        <w:t>):</w:t>
      </w:r>
    </w:p>
    <w:p w:rsidR="00F16A42" w:rsidRPr="00124225" w:rsidRDefault="00F16A42" w:rsidP="00F65BBD">
      <w:pPr>
        <w:pStyle w:val="21"/>
        <w:tabs>
          <w:tab w:val="left" w:pos="9923"/>
        </w:tabs>
        <w:ind w:left="0" w:right="31"/>
        <w:jc w:val="both"/>
        <w:rPr>
          <w:sz w:val="24"/>
          <w:szCs w:val="24"/>
          <w:lang w:val="uk-UA"/>
        </w:rPr>
      </w:pPr>
    </w:p>
    <w:p w:rsidR="00C02C62" w:rsidRPr="00124225" w:rsidRDefault="00F16A42" w:rsidP="00F65BBD">
      <w:pPr>
        <w:pStyle w:val="21"/>
        <w:tabs>
          <w:tab w:val="left" w:pos="9923"/>
        </w:tabs>
        <w:ind w:left="0" w:right="31"/>
        <w:jc w:val="both"/>
        <w:rPr>
          <w:sz w:val="24"/>
          <w:szCs w:val="24"/>
          <w:lang w:val="uk-UA"/>
        </w:rPr>
      </w:pPr>
      <w:r w:rsidRPr="00913925">
        <w:rPr>
          <w:sz w:val="24"/>
          <w:szCs w:val="24"/>
          <w:lang w:val="ru-RU"/>
        </w:rPr>
        <w:t xml:space="preserve">До компетенції </w:t>
      </w:r>
      <w:r w:rsidR="0007581C">
        <w:rPr>
          <w:sz w:val="24"/>
          <w:szCs w:val="24"/>
          <w:lang w:val="uk-UA"/>
        </w:rPr>
        <w:t>П</w:t>
      </w:r>
      <w:r w:rsidRPr="00913925">
        <w:rPr>
          <w:sz w:val="24"/>
          <w:szCs w:val="24"/>
          <w:lang w:val="ru-RU"/>
        </w:rPr>
        <w:t>равління Товариства, належить:</w:t>
      </w:r>
    </w:p>
    <w:p w:rsidR="003B7593" w:rsidRPr="00D7450A" w:rsidRDefault="003B7593" w:rsidP="00D7450A">
      <w:pPr>
        <w:pStyle w:val="a5"/>
        <w:widowControl/>
        <w:numPr>
          <w:ilvl w:val="0"/>
          <w:numId w:val="49"/>
        </w:numPr>
        <w:tabs>
          <w:tab w:val="left" w:pos="9923"/>
        </w:tabs>
        <w:adjustRightInd w:val="0"/>
        <w:ind w:right="31"/>
        <w:jc w:val="both"/>
        <w:rPr>
          <w:sz w:val="24"/>
          <w:szCs w:val="24"/>
          <w:lang w:val="uk-UA"/>
        </w:rPr>
      </w:pPr>
      <w:r w:rsidRPr="00D7450A">
        <w:rPr>
          <w:sz w:val="24"/>
          <w:szCs w:val="24"/>
          <w:lang w:val="uk-UA"/>
        </w:rPr>
        <w:t>розробка та затвердження поточних фінансово-господарських планів і оперативних завдань Товариства та забезпечення їх реалізації; затвердження п</w:t>
      </w:r>
      <w:r w:rsidR="00A96692" w:rsidRPr="00D7450A">
        <w:rPr>
          <w:sz w:val="24"/>
          <w:szCs w:val="24"/>
          <w:lang w:val="uk-UA"/>
        </w:rPr>
        <w:t>ланів роботи п</w:t>
      </w:r>
      <w:r w:rsidRPr="00D7450A">
        <w:rPr>
          <w:sz w:val="24"/>
          <w:szCs w:val="24"/>
          <w:lang w:val="uk-UA"/>
        </w:rPr>
        <w:t>равління;</w:t>
      </w:r>
    </w:p>
    <w:p w:rsidR="003B7593" w:rsidRPr="00D7450A" w:rsidRDefault="003B7593" w:rsidP="00D7450A">
      <w:pPr>
        <w:pStyle w:val="a5"/>
        <w:widowControl/>
        <w:numPr>
          <w:ilvl w:val="0"/>
          <w:numId w:val="49"/>
        </w:numPr>
        <w:tabs>
          <w:tab w:val="left" w:pos="9923"/>
        </w:tabs>
        <w:adjustRightInd w:val="0"/>
        <w:ind w:right="31"/>
        <w:jc w:val="both"/>
        <w:rPr>
          <w:sz w:val="24"/>
          <w:szCs w:val="24"/>
          <w:lang w:val="uk-UA"/>
        </w:rPr>
      </w:pPr>
      <w:r w:rsidRPr="00D7450A">
        <w:rPr>
          <w:sz w:val="24"/>
          <w:szCs w:val="24"/>
          <w:lang w:val="uk-UA"/>
        </w:rPr>
        <w:t xml:space="preserve">участь у судових справах з наданням всіх повноважень та прав, передбачених законодавством для учасників судового процесу, у судах загальною юрисдикції, господарських судах, адміністративних судах всіх інстанціях, міжнародних судах. </w:t>
      </w:r>
    </w:p>
    <w:p w:rsidR="003B7593" w:rsidRPr="00D7450A" w:rsidRDefault="003B7593" w:rsidP="00D7450A">
      <w:pPr>
        <w:pStyle w:val="a5"/>
        <w:widowControl/>
        <w:numPr>
          <w:ilvl w:val="0"/>
          <w:numId w:val="49"/>
        </w:numPr>
        <w:tabs>
          <w:tab w:val="left" w:pos="9923"/>
        </w:tabs>
        <w:adjustRightInd w:val="0"/>
        <w:ind w:right="31"/>
        <w:jc w:val="both"/>
        <w:rPr>
          <w:sz w:val="24"/>
          <w:szCs w:val="24"/>
          <w:lang w:val="uk-UA"/>
        </w:rPr>
      </w:pPr>
      <w:r w:rsidRPr="00D7450A">
        <w:rPr>
          <w:sz w:val="24"/>
          <w:szCs w:val="24"/>
          <w:lang w:val="uk-UA"/>
        </w:rPr>
        <w:t>розробка бізнес-планів, програм фінансово-господарської діяльності Товариства відповідно до основних напрямків діяльності Товариства, затверджених Загальними зборами;</w:t>
      </w:r>
    </w:p>
    <w:p w:rsidR="003B7593" w:rsidRPr="00D7450A" w:rsidRDefault="003B7593" w:rsidP="00D7450A">
      <w:pPr>
        <w:pStyle w:val="a5"/>
        <w:widowControl/>
        <w:numPr>
          <w:ilvl w:val="0"/>
          <w:numId w:val="49"/>
        </w:numPr>
        <w:tabs>
          <w:tab w:val="left" w:pos="9923"/>
        </w:tabs>
        <w:adjustRightInd w:val="0"/>
        <w:ind w:right="31"/>
        <w:jc w:val="both"/>
        <w:rPr>
          <w:sz w:val="24"/>
          <w:szCs w:val="24"/>
          <w:lang w:val="uk-UA"/>
        </w:rPr>
      </w:pPr>
      <w:r w:rsidRPr="00D7450A">
        <w:rPr>
          <w:sz w:val="24"/>
          <w:szCs w:val="24"/>
          <w:lang w:val="uk-UA"/>
        </w:rPr>
        <w:lastRenderedPageBreak/>
        <w:t>розробка планів розвитку Товариства, а також планів розподілу прибутку Товариства, які затверджуються Загальними зборами, а також затвердження планів поточної діяльності;</w:t>
      </w:r>
    </w:p>
    <w:p w:rsidR="003B7593" w:rsidRPr="00D7450A" w:rsidRDefault="003B7593" w:rsidP="00D7450A">
      <w:pPr>
        <w:pStyle w:val="a5"/>
        <w:widowControl/>
        <w:numPr>
          <w:ilvl w:val="0"/>
          <w:numId w:val="49"/>
        </w:numPr>
        <w:tabs>
          <w:tab w:val="left" w:pos="9923"/>
        </w:tabs>
        <w:adjustRightInd w:val="0"/>
        <w:ind w:right="31"/>
        <w:jc w:val="both"/>
        <w:rPr>
          <w:sz w:val="24"/>
          <w:szCs w:val="24"/>
          <w:lang w:val="uk-UA"/>
        </w:rPr>
      </w:pPr>
      <w:r w:rsidRPr="00D7450A">
        <w:rPr>
          <w:sz w:val="24"/>
          <w:szCs w:val="24"/>
          <w:lang w:val="uk-UA"/>
        </w:rPr>
        <w:t>забезпечення виконання планів розвитку Товариства та інших рішень, прийнятих Загальними зборами;</w:t>
      </w:r>
    </w:p>
    <w:p w:rsidR="003B7593" w:rsidRPr="00D7450A" w:rsidRDefault="003B7593" w:rsidP="00D7450A">
      <w:pPr>
        <w:pStyle w:val="a5"/>
        <w:widowControl/>
        <w:numPr>
          <w:ilvl w:val="0"/>
          <w:numId w:val="49"/>
        </w:numPr>
        <w:tabs>
          <w:tab w:val="left" w:pos="9923"/>
        </w:tabs>
        <w:adjustRightInd w:val="0"/>
        <w:ind w:right="31"/>
        <w:jc w:val="both"/>
        <w:rPr>
          <w:sz w:val="24"/>
          <w:szCs w:val="24"/>
          <w:lang w:val="uk-UA"/>
        </w:rPr>
      </w:pPr>
      <w:r w:rsidRPr="00D7450A">
        <w:rPr>
          <w:sz w:val="24"/>
          <w:szCs w:val="24"/>
          <w:lang w:val="uk-UA"/>
        </w:rPr>
        <w:t xml:space="preserve">розпорядження коштами фондів Товариства у межах своїх повноважень і відповідно до рішень Загальних зборів та в цілях, визначених відповідними рішеннями та/або внутрішніми Положеннями про структурні підрозділи, відділи, фонди Товариства у разі їх затвердження; </w:t>
      </w:r>
    </w:p>
    <w:p w:rsidR="003B7593" w:rsidRPr="00D7450A" w:rsidRDefault="003B7593" w:rsidP="00D7450A">
      <w:pPr>
        <w:pStyle w:val="a5"/>
        <w:widowControl/>
        <w:numPr>
          <w:ilvl w:val="0"/>
          <w:numId w:val="49"/>
        </w:numPr>
        <w:tabs>
          <w:tab w:val="left" w:pos="9923"/>
        </w:tabs>
        <w:adjustRightInd w:val="0"/>
        <w:ind w:right="31"/>
        <w:jc w:val="both"/>
        <w:rPr>
          <w:sz w:val="24"/>
          <w:szCs w:val="24"/>
          <w:lang w:val="uk-UA"/>
        </w:rPr>
      </w:pPr>
      <w:r w:rsidRPr="00D7450A">
        <w:rPr>
          <w:sz w:val="24"/>
          <w:szCs w:val="24"/>
          <w:lang w:val="uk-UA"/>
        </w:rPr>
        <w:t>організація ведення бухгалтерського обліку та звітності Товариства;</w:t>
      </w:r>
    </w:p>
    <w:p w:rsidR="003B7593" w:rsidRPr="00D7450A" w:rsidRDefault="003B7593" w:rsidP="00D7450A">
      <w:pPr>
        <w:pStyle w:val="a5"/>
        <w:widowControl/>
        <w:numPr>
          <w:ilvl w:val="0"/>
          <w:numId w:val="49"/>
        </w:numPr>
        <w:tabs>
          <w:tab w:val="left" w:pos="9923"/>
        </w:tabs>
        <w:adjustRightInd w:val="0"/>
        <w:ind w:right="31"/>
        <w:jc w:val="both"/>
        <w:rPr>
          <w:sz w:val="24"/>
          <w:szCs w:val="24"/>
          <w:lang w:val="uk-UA"/>
        </w:rPr>
      </w:pPr>
      <w:r w:rsidRPr="00D7450A">
        <w:rPr>
          <w:sz w:val="24"/>
          <w:szCs w:val="24"/>
          <w:lang w:val="uk-UA"/>
        </w:rPr>
        <w:t>складання та подання квартальних та річних звітів на розгляд Загальних зборів;</w:t>
      </w:r>
    </w:p>
    <w:p w:rsidR="003B7593" w:rsidRPr="00D7450A" w:rsidRDefault="003B7593" w:rsidP="00D7450A">
      <w:pPr>
        <w:pStyle w:val="a5"/>
        <w:widowControl/>
        <w:numPr>
          <w:ilvl w:val="0"/>
          <w:numId w:val="49"/>
        </w:numPr>
        <w:tabs>
          <w:tab w:val="left" w:pos="9923"/>
        </w:tabs>
        <w:adjustRightInd w:val="0"/>
        <w:ind w:right="31"/>
        <w:jc w:val="both"/>
        <w:rPr>
          <w:sz w:val="24"/>
          <w:szCs w:val="24"/>
          <w:lang w:val="uk-UA"/>
        </w:rPr>
      </w:pPr>
      <w:r w:rsidRPr="00D7450A">
        <w:rPr>
          <w:sz w:val="24"/>
          <w:szCs w:val="24"/>
          <w:lang w:val="uk-UA"/>
        </w:rPr>
        <w:t>розробка штатного розкладу та затвердження правил внутрішнього трудового розпорядку, посадових інструкцій працівників Товариства, вчинення інших необхідних дій, пов’язаних із забезпеченням функціонування Товариства як юридичної особи та суб’єкта господарювання;</w:t>
      </w:r>
    </w:p>
    <w:p w:rsidR="003B7593" w:rsidRPr="00D7450A" w:rsidRDefault="003B7593" w:rsidP="00D7450A">
      <w:pPr>
        <w:pStyle w:val="a5"/>
        <w:widowControl/>
        <w:numPr>
          <w:ilvl w:val="0"/>
          <w:numId w:val="49"/>
        </w:numPr>
        <w:tabs>
          <w:tab w:val="left" w:pos="9923"/>
        </w:tabs>
        <w:adjustRightInd w:val="0"/>
        <w:ind w:right="31"/>
        <w:jc w:val="both"/>
        <w:rPr>
          <w:sz w:val="24"/>
          <w:szCs w:val="24"/>
          <w:lang w:val="uk-UA"/>
        </w:rPr>
      </w:pPr>
      <w:r w:rsidRPr="00D7450A">
        <w:rPr>
          <w:sz w:val="24"/>
          <w:szCs w:val="24"/>
          <w:lang w:val="uk-UA"/>
        </w:rPr>
        <w:t>призначення на посаду та звільнення керівників структурних підрозділів, відділів, філій та представництв Товариства та їх заступників;</w:t>
      </w:r>
    </w:p>
    <w:p w:rsidR="003B7593" w:rsidRPr="00D7450A" w:rsidRDefault="003B7593" w:rsidP="00D7450A">
      <w:pPr>
        <w:pStyle w:val="a5"/>
        <w:widowControl/>
        <w:numPr>
          <w:ilvl w:val="0"/>
          <w:numId w:val="49"/>
        </w:numPr>
        <w:tabs>
          <w:tab w:val="left" w:pos="9923"/>
        </w:tabs>
        <w:adjustRightInd w:val="0"/>
        <w:ind w:right="31"/>
        <w:jc w:val="both"/>
        <w:rPr>
          <w:sz w:val="24"/>
          <w:szCs w:val="24"/>
          <w:lang w:val="uk-UA"/>
        </w:rPr>
      </w:pPr>
      <w:r w:rsidRPr="00D7450A">
        <w:rPr>
          <w:sz w:val="24"/>
          <w:szCs w:val="24"/>
          <w:lang w:val="uk-UA"/>
        </w:rPr>
        <w:t>встановлення умов оплати праці та матеріального стимулювання працівників Товариства, посадових осіб філій та представництв, структурних підрозділів, відділів;</w:t>
      </w:r>
    </w:p>
    <w:p w:rsidR="003B7593" w:rsidRPr="00D7450A" w:rsidRDefault="003B7593" w:rsidP="00D7450A">
      <w:pPr>
        <w:pStyle w:val="a5"/>
        <w:widowControl/>
        <w:numPr>
          <w:ilvl w:val="0"/>
          <w:numId w:val="49"/>
        </w:numPr>
        <w:tabs>
          <w:tab w:val="left" w:pos="9923"/>
        </w:tabs>
        <w:adjustRightInd w:val="0"/>
        <w:ind w:right="31"/>
        <w:jc w:val="both"/>
        <w:rPr>
          <w:sz w:val="24"/>
          <w:szCs w:val="24"/>
          <w:lang w:val="uk-UA"/>
        </w:rPr>
      </w:pPr>
      <w:r w:rsidRPr="00D7450A">
        <w:rPr>
          <w:sz w:val="24"/>
          <w:szCs w:val="24"/>
          <w:lang w:val="uk-UA"/>
        </w:rPr>
        <w:t>призначення осіб, які беруть участь у колективних переговорах з трудовим колективом як представники Правління;</w:t>
      </w:r>
    </w:p>
    <w:p w:rsidR="003B7593" w:rsidRPr="00D7450A" w:rsidRDefault="003B7593" w:rsidP="00D7450A">
      <w:pPr>
        <w:pStyle w:val="a5"/>
        <w:widowControl/>
        <w:numPr>
          <w:ilvl w:val="0"/>
          <w:numId w:val="49"/>
        </w:numPr>
        <w:tabs>
          <w:tab w:val="left" w:pos="9923"/>
        </w:tabs>
        <w:adjustRightInd w:val="0"/>
        <w:ind w:right="31"/>
        <w:jc w:val="both"/>
        <w:rPr>
          <w:sz w:val="24"/>
          <w:szCs w:val="24"/>
          <w:lang w:val="uk-UA"/>
        </w:rPr>
      </w:pPr>
      <w:r w:rsidRPr="00D7450A">
        <w:rPr>
          <w:sz w:val="24"/>
          <w:szCs w:val="24"/>
          <w:lang w:val="uk-UA"/>
        </w:rPr>
        <w:t>з урахуванням вимог, встановлених чинним законодавством та цим Статутом, надання уповноваженим особам (у тому числі – незалежному аудитору) інформації та документів, що стосуються Товариства;</w:t>
      </w:r>
    </w:p>
    <w:p w:rsidR="003B7593" w:rsidRPr="00D7450A" w:rsidRDefault="003B7593" w:rsidP="00D7450A">
      <w:pPr>
        <w:pStyle w:val="a5"/>
        <w:widowControl/>
        <w:numPr>
          <w:ilvl w:val="0"/>
          <w:numId w:val="49"/>
        </w:numPr>
        <w:tabs>
          <w:tab w:val="left" w:pos="9923"/>
        </w:tabs>
        <w:adjustRightInd w:val="0"/>
        <w:ind w:right="31"/>
        <w:jc w:val="both"/>
        <w:rPr>
          <w:sz w:val="24"/>
          <w:szCs w:val="24"/>
          <w:lang w:val="uk-UA"/>
        </w:rPr>
      </w:pPr>
      <w:r w:rsidRPr="00D7450A">
        <w:rPr>
          <w:sz w:val="24"/>
          <w:szCs w:val="24"/>
          <w:lang w:val="uk-UA"/>
        </w:rPr>
        <w:t>подання до Загальних зборів пропозицій щодо участі Товариства в інших юридичних особах;</w:t>
      </w:r>
    </w:p>
    <w:p w:rsidR="003B7593" w:rsidRPr="00D7450A" w:rsidRDefault="003B7593" w:rsidP="00D7450A">
      <w:pPr>
        <w:pStyle w:val="a5"/>
        <w:widowControl/>
        <w:numPr>
          <w:ilvl w:val="0"/>
          <w:numId w:val="49"/>
        </w:numPr>
        <w:tabs>
          <w:tab w:val="left" w:pos="9923"/>
        </w:tabs>
        <w:adjustRightInd w:val="0"/>
        <w:ind w:right="31"/>
        <w:jc w:val="both"/>
        <w:rPr>
          <w:sz w:val="24"/>
          <w:szCs w:val="24"/>
          <w:lang w:val="uk-UA"/>
        </w:rPr>
      </w:pPr>
      <w:r w:rsidRPr="00D7450A">
        <w:rPr>
          <w:sz w:val="24"/>
          <w:szCs w:val="24"/>
          <w:lang w:val="uk-UA"/>
        </w:rPr>
        <w:t>затвердження символіки Товариства, знаків для товарів та послуг та інших реквізитів і ознаки товариства, які потребують затвердження;</w:t>
      </w:r>
    </w:p>
    <w:p w:rsidR="003B7593" w:rsidRPr="00D7450A" w:rsidRDefault="003B7593" w:rsidP="00D7450A">
      <w:pPr>
        <w:pStyle w:val="a5"/>
        <w:widowControl/>
        <w:numPr>
          <w:ilvl w:val="0"/>
          <w:numId w:val="49"/>
        </w:numPr>
        <w:tabs>
          <w:tab w:val="left" w:pos="9923"/>
        </w:tabs>
        <w:adjustRightInd w:val="0"/>
        <w:ind w:right="31"/>
        <w:jc w:val="both"/>
        <w:rPr>
          <w:sz w:val="24"/>
          <w:szCs w:val="24"/>
          <w:lang w:val="uk-UA"/>
        </w:rPr>
      </w:pPr>
      <w:r w:rsidRPr="00D7450A">
        <w:rPr>
          <w:sz w:val="24"/>
          <w:szCs w:val="24"/>
          <w:lang w:val="uk-UA"/>
        </w:rPr>
        <w:t>затвердження положень про структурні підрозділи, відділи Товариства (крім положень про філії, представництва, про службу внутрішнього аудиту);</w:t>
      </w:r>
    </w:p>
    <w:p w:rsidR="003B7593" w:rsidRPr="00D7450A" w:rsidRDefault="003B7593" w:rsidP="00D7450A">
      <w:pPr>
        <w:pStyle w:val="a5"/>
        <w:widowControl/>
        <w:numPr>
          <w:ilvl w:val="0"/>
          <w:numId w:val="49"/>
        </w:numPr>
        <w:tabs>
          <w:tab w:val="left" w:pos="9923"/>
        </w:tabs>
        <w:adjustRightInd w:val="0"/>
        <w:ind w:right="31"/>
        <w:jc w:val="both"/>
        <w:rPr>
          <w:sz w:val="24"/>
          <w:szCs w:val="24"/>
          <w:lang w:val="uk-UA"/>
        </w:rPr>
      </w:pPr>
      <w:r w:rsidRPr="00D7450A">
        <w:rPr>
          <w:sz w:val="24"/>
          <w:szCs w:val="24"/>
          <w:lang w:val="uk-UA"/>
        </w:rPr>
        <w:t>затвердження внутрішніх документів чи прийняття окремих рішень з питань діяльності Товариства (зокрема, дотримання ліцензійних вимог, забезпечення оперативної господарської діяльності), крім тих, які згідно з цим Статутом або внутрішніми Положеннями належать до компетенції інших органів Товариства;</w:t>
      </w:r>
    </w:p>
    <w:p w:rsidR="003B7593" w:rsidRPr="00D7450A" w:rsidRDefault="003B7593" w:rsidP="00D7450A">
      <w:pPr>
        <w:pStyle w:val="a5"/>
        <w:widowControl/>
        <w:numPr>
          <w:ilvl w:val="0"/>
          <w:numId w:val="49"/>
        </w:numPr>
        <w:tabs>
          <w:tab w:val="left" w:pos="9923"/>
        </w:tabs>
        <w:adjustRightInd w:val="0"/>
        <w:ind w:right="31"/>
        <w:jc w:val="both"/>
        <w:rPr>
          <w:sz w:val="24"/>
          <w:szCs w:val="24"/>
          <w:lang w:val="uk-UA"/>
        </w:rPr>
      </w:pPr>
      <w:r w:rsidRPr="00D7450A">
        <w:rPr>
          <w:sz w:val="24"/>
          <w:szCs w:val="24"/>
          <w:lang w:val="uk-UA"/>
        </w:rPr>
        <w:t>координація роботи структурних підрозділів, відділів, затвердження їх планів та кошторисів та контроль за виконанням покладених на них завдань;</w:t>
      </w:r>
    </w:p>
    <w:p w:rsidR="003B7593" w:rsidRPr="00D7450A" w:rsidRDefault="003B7593" w:rsidP="00D7450A">
      <w:pPr>
        <w:pStyle w:val="a5"/>
        <w:widowControl/>
        <w:numPr>
          <w:ilvl w:val="0"/>
          <w:numId w:val="49"/>
        </w:numPr>
        <w:tabs>
          <w:tab w:val="left" w:pos="9923"/>
        </w:tabs>
        <w:adjustRightInd w:val="0"/>
        <w:ind w:right="31"/>
        <w:jc w:val="both"/>
        <w:rPr>
          <w:sz w:val="24"/>
          <w:szCs w:val="24"/>
          <w:lang w:val="uk-UA"/>
        </w:rPr>
      </w:pPr>
      <w:r w:rsidRPr="00D7450A">
        <w:rPr>
          <w:sz w:val="24"/>
          <w:szCs w:val="24"/>
          <w:lang w:val="uk-UA"/>
        </w:rPr>
        <w:t>затвердження тарифів на послуги Товариства та встановлення цін з інших напрямків діяльності Товариства;</w:t>
      </w:r>
    </w:p>
    <w:p w:rsidR="003B7593" w:rsidRPr="00D7450A" w:rsidRDefault="003B7593" w:rsidP="00D7450A">
      <w:pPr>
        <w:pStyle w:val="a5"/>
        <w:widowControl/>
        <w:numPr>
          <w:ilvl w:val="0"/>
          <w:numId w:val="49"/>
        </w:numPr>
        <w:tabs>
          <w:tab w:val="left" w:pos="9923"/>
        </w:tabs>
        <w:adjustRightInd w:val="0"/>
        <w:ind w:right="31"/>
        <w:jc w:val="both"/>
        <w:rPr>
          <w:sz w:val="24"/>
          <w:szCs w:val="24"/>
          <w:lang w:val="uk-UA"/>
        </w:rPr>
      </w:pPr>
      <w:r w:rsidRPr="00D7450A">
        <w:rPr>
          <w:sz w:val="24"/>
          <w:szCs w:val="24"/>
          <w:lang w:val="uk-UA"/>
        </w:rPr>
        <w:t>винесення питань, які відповідно до законодавства та цього Статуту підлягають розглядові та вирішенню іншими органами Товариства, на їх розгляд, підготовка відповідних матеріалів та пропозицій з цих питань;</w:t>
      </w:r>
    </w:p>
    <w:p w:rsidR="003B7593" w:rsidRPr="00D7450A" w:rsidRDefault="003B7593" w:rsidP="00D7450A">
      <w:pPr>
        <w:pStyle w:val="a5"/>
        <w:widowControl/>
        <w:numPr>
          <w:ilvl w:val="0"/>
          <w:numId w:val="49"/>
        </w:numPr>
        <w:tabs>
          <w:tab w:val="left" w:pos="9923"/>
        </w:tabs>
        <w:adjustRightInd w:val="0"/>
        <w:ind w:right="31"/>
        <w:jc w:val="both"/>
        <w:rPr>
          <w:sz w:val="24"/>
          <w:szCs w:val="24"/>
          <w:lang w:val="uk-UA"/>
        </w:rPr>
      </w:pPr>
      <w:r w:rsidRPr="00D7450A">
        <w:rPr>
          <w:sz w:val="24"/>
          <w:szCs w:val="24"/>
          <w:lang w:val="uk-UA"/>
        </w:rPr>
        <w:t>призначення внутрішніх ревізій, перевірок, інвентаризацій та службових розслідувань;</w:t>
      </w:r>
    </w:p>
    <w:p w:rsidR="003B7593" w:rsidRPr="00D7450A" w:rsidRDefault="003B7593" w:rsidP="00D7450A">
      <w:pPr>
        <w:pStyle w:val="a5"/>
        <w:widowControl/>
        <w:numPr>
          <w:ilvl w:val="0"/>
          <w:numId w:val="49"/>
        </w:numPr>
        <w:tabs>
          <w:tab w:val="left" w:pos="9923"/>
        </w:tabs>
        <w:adjustRightInd w:val="0"/>
        <w:ind w:right="31"/>
        <w:jc w:val="both"/>
        <w:rPr>
          <w:sz w:val="24"/>
          <w:szCs w:val="24"/>
          <w:lang w:val="uk-UA"/>
        </w:rPr>
      </w:pPr>
      <w:r w:rsidRPr="00D7450A">
        <w:rPr>
          <w:sz w:val="24"/>
          <w:szCs w:val="24"/>
          <w:lang w:val="uk-UA"/>
        </w:rPr>
        <w:t>розгляд матеріалів ревізій та перевірок, звітів керівників структурних підрозділів і філій Товариства та прийняття рішень за ними;</w:t>
      </w:r>
    </w:p>
    <w:p w:rsidR="003B7593" w:rsidRPr="00D7450A" w:rsidRDefault="003B7593" w:rsidP="00D7450A">
      <w:pPr>
        <w:pStyle w:val="a5"/>
        <w:widowControl/>
        <w:numPr>
          <w:ilvl w:val="0"/>
          <w:numId w:val="49"/>
        </w:numPr>
        <w:tabs>
          <w:tab w:val="left" w:pos="9923"/>
        </w:tabs>
        <w:adjustRightInd w:val="0"/>
        <w:ind w:right="31"/>
        <w:jc w:val="both"/>
        <w:rPr>
          <w:sz w:val="24"/>
          <w:szCs w:val="24"/>
          <w:lang w:val="uk-UA"/>
        </w:rPr>
      </w:pPr>
      <w:r w:rsidRPr="00D7450A">
        <w:rPr>
          <w:sz w:val="24"/>
          <w:szCs w:val="24"/>
          <w:lang w:val="uk-UA"/>
        </w:rPr>
        <w:t>прийняття рішень щодо доцільності здійснення будь-яких поточних фінансово-господарських операцій (крім тих, які мають характер значного правочину), у т.ч. тих, які у податковому обліку мають здійснюватись за рахунок власних коштів Товариства;</w:t>
      </w:r>
    </w:p>
    <w:p w:rsidR="003B7593" w:rsidRPr="00D7450A" w:rsidRDefault="003B7593" w:rsidP="00D7450A">
      <w:pPr>
        <w:pStyle w:val="a5"/>
        <w:widowControl/>
        <w:numPr>
          <w:ilvl w:val="0"/>
          <w:numId w:val="49"/>
        </w:numPr>
        <w:tabs>
          <w:tab w:val="left" w:pos="9923"/>
        </w:tabs>
        <w:adjustRightInd w:val="0"/>
        <w:ind w:right="31"/>
        <w:jc w:val="both"/>
        <w:rPr>
          <w:sz w:val="24"/>
          <w:szCs w:val="24"/>
          <w:lang w:val="uk-UA"/>
        </w:rPr>
      </w:pPr>
      <w:r w:rsidRPr="00D7450A">
        <w:rPr>
          <w:sz w:val="24"/>
          <w:szCs w:val="24"/>
          <w:lang w:val="uk-UA"/>
        </w:rPr>
        <w:t>визначення доцільності здійснення фінансово-господарських операцій в інтересах Товариства на умовах, запропонованих контрагентами Товариства (крім тих, які мають характер значного правочину);</w:t>
      </w:r>
    </w:p>
    <w:p w:rsidR="003B7593" w:rsidRPr="00D7450A" w:rsidRDefault="003B7593" w:rsidP="00D7450A">
      <w:pPr>
        <w:pStyle w:val="a5"/>
        <w:widowControl/>
        <w:numPr>
          <w:ilvl w:val="0"/>
          <w:numId w:val="49"/>
        </w:numPr>
        <w:tabs>
          <w:tab w:val="left" w:pos="9923"/>
        </w:tabs>
        <w:adjustRightInd w:val="0"/>
        <w:ind w:right="31"/>
        <w:jc w:val="both"/>
        <w:rPr>
          <w:sz w:val="24"/>
          <w:szCs w:val="24"/>
          <w:lang w:val="uk-UA"/>
        </w:rPr>
      </w:pPr>
      <w:r w:rsidRPr="00D7450A">
        <w:rPr>
          <w:sz w:val="24"/>
          <w:szCs w:val="24"/>
          <w:lang w:val="uk-UA"/>
        </w:rPr>
        <w:lastRenderedPageBreak/>
        <w:t>затвердження кошторисів проведення поточних заходів, кошторисів створення Товариством об’єктів майнових та/або немайнових прав;</w:t>
      </w:r>
    </w:p>
    <w:p w:rsidR="003B7593" w:rsidRPr="00D7450A" w:rsidRDefault="003B7593" w:rsidP="00D7450A">
      <w:pPr>
        <w:pStyle w:val="a5"/>
        <w:widowControl/>
        <w:numPr>
          <w:ilvl w:val="0"/>
          <w:numId w:val="49"/>
        </w:numPr>
        <w:tabs>
          <w:tab w:val="left" w:pos="9923"/>
        </w:tabs>
        <w:adjustRightInd w:val="0"/>
        <w:ind w:right="31"/>
        <w:jc w:val="both"/>
        <w:rPr>
          <w:sz w:val="24"/>
          <w:szCs w:val="24"/>
          <w:lang w:val="uk-UA"/>
        </w:rPr>
      </w:pPr>
      <w:r w:rsidRPr="00D7450A">
        <w:rPr>
          <w:sz w:val="24"/>
          <w:szCs w:val="24"/>
          <w:lang w:val="uk-UA"/>
        </w:rPr>
        <w:t>розгляд звернень, що надходять на ім’я Товариства та прийняття рішень за ними (окрім тих рішень, які відповідно до повноважень приймаються іншими органами Товариства);</w:t>
      </w:r>
    </w:p>
    <w:p w:rsidR="003B7593" w:rsidRPr="00D7450A" w:rsidRDefault="003B7593" w:rsidP="00D7450A">
      <w:pPr>
        <w:pStyle w:val="a5"/>
        <w:widowControl/>
        <w:numPr>
          <w:ilvl w:val="0"/>
          <w:numId w:val="49"/>
        </w:numPr>
        <w:tabs>
          <w:tab w:val="left" w:pos="9923"/>
        </w:tabs>
        <w:adjustRightInd w:val="0"/>
        <w:ind w:right="31"/>
        <w:jc w:val="both"/>
        <w:rPr>
          <w:sz w:val="24"/>
          <w:szCs w:val="24"/>
          <w:lang w:val="uk-UA"/>
        </w:rPr>
      </w:pPr>
      <w:r w:rsidRPr="00D7450A">
        <w:rPr>
          <w:sz w:val="24"/>
          <w:szCs w:val="24"/>
          <w:lang w:val="uk-UA"/>
        </w:rPr>
        <w:t>вирішення будь-яких інших питань поточної діяльності Товариства і виконання інших функцій, крім тих, які цим Статутом віднесено до компетенції інших органів Товариства;</w:t>
      </w:r>
    </w:p>
    <w:p w:rsidR="003B7593" w:rsidRPr="00D7450A" w:rsidRDefault="003B7593" w:rsidP="00D7450A">
      <w:pPr>
        <w:pStyle w:val="a5"/>
        <w:widowControl/>
        <w:numPr>
          <w:ilvl w:val="0"/>
          <w:numId w:val="49"/>
        </w:numPr>
        <w:tabs>
          <w:tab w:val="left" w:pos="9923"/>
        </w:tabs>
        <w:adjustRightInd w:val="0"/>
        <w:ind w:right="31"/>
        <w:jc w:val="both"/>
        <w:rPr>
          <w:sz w:val="24"/>
          <w:szCs w:val="24"/>
          <w:lang w:val="uk-UA"/>
        </w:rPr>
      </w:pPr>
      <w:r w:rsidRPr="00D7450A">
        <w:rPr>
          <w:sz w:val="24"/>
          <w:szCs w:val="24"/>
          <w:lang w:val="uk-UA"/>
        </w:rPr>
        <w:t>підготовка попередніх в</w:t>
      </w:r>
      <w:r w:rsidR="00A96692" w:rsidRPr="00D7450A">
        <w:rPr>
          <w:sz w:val="24"/>
          <w:szCs w:val="24"/>
          <w:lang w:val="uk-UA"/>
        </w:rPr>
        <w:t>исновків та подання на розгляд н</w:t>
      </w:r>
      <w:r w:rsidRPr="00D7450A">
        <w:rPr>
          <w:sz w:val="24"/>
          <w:szCs w:val="24"/>
          <w:lang w:val="uk-UA"/>
        </w:rPr>
        <w:t>аглядової ради проектів значних правочинів або щодо яких є заінтересованість;</w:t>
      </w:r>
    </w:p>
    <w:p w:rsidR="003B7593" w:rsidRPr="00D7450A" w:rsidRDefault="003B7593" w:rsidP="00D7450A">
      <w:pPr>
        <w:pStyle w:val="a5"/>
        <w:widowControl/>
        <w:numPr>
          <w:ilvl w:val="0"/>
          <w:numId w:val="49"/>
        </w:numPr>
        <w:tabs>
          <w:tab w:val="left" w:pos="9923"/>
        </w:tabs>
        <w:adjustRightInd w:val="0"/>
        <w:ind w:right="31"/>
        <w:jc w:val="both"/>
        <w:rPr>
          <w:sz w:val="24"/>
          <w:szCs w:val="24"/>
          <w:lang w:val="uk-UA"/>
        </w:rPr>
      </w:pPr>
      <w:r w:rsidRPr="00D7450A">
        <w:rPr>
          <w:sz w:val="24"/>
          <w:szCs w:val="24"/>
          <w:lang w:val="uk-UA"/>
        </w:rPr>
        <w:t>підготовка попередніх ви</w:t>
      </w:r>
      <w:r w:rsidR="00A96692" w:rsidRPr="00D7450A">
        <w:rPr>
          <w:sz w:val="24"/>
          <w:szCs w:val="24"/>
          <w:lang w:val="uk-UA"/>
        </w:rPr>
        <w:t>сновків та подання на розгляд н</w:t>
      </w:r>
      <w:r w:rsidRPr="00D7450A">
        <w:rPr>
          <w:sz w:val="24"/>
          <w:szCs w:val="24"/>
          <w:lang w:val="uk-UA"/>
        </w:rPr>
        <w:t>аглядової ради проектів договорів поруки, застави, гарантії та інших договорів, згідно з якими Товариство бере на себе виконання зобов’язань за третіх осіб, що плануються до укладення від імені Товариства, незалежно від суми цих договорів (якщо інш</w:t>
      </w:r>
      <w:r w:rsidR="00A96692" w:rsidRPr="00D7450A">
        <w:rPr>
          <w:sz w:val="24"/>
          <w:szCs w:val="24"/>
          <w:lang w:val="uk-UA"/>
        </w:rPr>
        <w:t>е не буде передбачено рішенням н</w:t>
      </w:r>
      <w:r w:rsidRPr="00D7450A">
        <w:rPr>
          <w:sz w:val="24"/>
          <w:szCs w:val="24"/>
          <w:lang w:val="uk-UA"/>
        </w:rPr>
        <w:t>аглядової ради);</w:t>
      </w:r>
    </w:p>
    <w:p w:rsidR="003B7593" w:rsidRPr="00D7450A" w:rsidRDefault="003B7593" w:rsidP="00D7450A">
      <w:pPr>
        <w:pStyle w:val="a5"/>
        <w:widowControl/>
        <w:numPr>
          <w:ilvl w:val="0"/>
          <w:numId w:val="49"/>
        </w:numPr>
        <w:tabs>
          <w:tab w:val="left" w:pos="9923"/>
        </w:tabs>
        <w:adjustRightInd w:val="0"/>
        <w:ind w:right="31"/>
        <w:jc w:val="both"/>
        <w:rPr>
          <w:sz w:val="24"/>
          <w:szCs w:val="24"/>
          <w:lang w:val="uk-UA"/>
        </w:rPr>
      </w:pPr>
      <w:r w:rsidRPr="00D7450A">
        <w:rPr>
          <w:sz w:val="24"/>
          <w:szCs w:val="24"/>
          <w:lang w:val="uk-UA"/>
        </w:rPr>
        <w:t>підготовка попередніх в</w:t>
      </w:r>
      <w:r w:rsidR="00A96692" w:rsidRPr="00D7450A">
        <w:rPr>
          <w:sz w:val="24"/>
          <w:szCs w:val="24"/>
          <w:lang w:val="uk-UA"/>
        </w:rPr>
        <w:t>исновків та подання на розгляд н</w:t>
      </w:r>
      <w:r w:rsidRPr="00D7450A">
        <w:rPr>
          <w:sz w:val="24"/>
          <w:szCs w:val="24"/>
          <w:lang w:val="uk-UA"/>
        </w:rPr>
        <w:t>аглядової ради проектів кредитних договорів, договорів лізингу, що плануються до укладення від імені Товариства незалежно від суми (якщо інш</w:t>
      </w:r>
      <w:r w:rsidR="00A96692" w:rsidRPr="00D7450A">
        <w:rPr>
          <w:sz w:val="24"/>
          <w:szCs w:val="24"/>
          <w:lang w:val="uk-UA"/>
        </w:rPr>
        <w:t>е не буде передбачено рішенням н</w:t>
      </w:r>
      <w:r w:rsidRPr="00D7450A">
        <w:rPr>
          <w:sz w:val="24"/>
          <w:szCs w:val="24"/>
          <w:lang w:val="uk-UA"/>
        </w:rPr>
        <w:t>аглядової ради);</w:t>
      </w:r>
    </w:p>
    <w:p w:rsidR="003B7593" w:rsidRPr="00D7450A" w:rsidRDefault="003B7593" w:rsidP="00D7450A">
      <w:pPr>
        <w:pStyle w:val="a5"/>
        <w:widowControl/>
        <w:numPr>
          <w:ilvl w:val="0"/>
          <w:numId w:val="49"/>
        </w:numPr>
        <w:tabs>
          <w:tab w:val="left" w:pos="9923"/>
        </w:tabs>
        <w:adjustRightInd w:val="0"/>
        <w:ind w:right="31"/>
        <w:jc w:val="both"/>
        <w:rPr>
          <w:sz w:val="24"/>
          <w:szCs w:val="24"/>
          <w:lang w:val="uk-UA"/>
        </w:rPr>
      </w:pPr>
      <w:r w:rsidRPr="00D7450A">
        <w:rPr>
          <w:sz w:val="24"/>
          <w:szCs w:val="24"/>
          <w:lang w:val="uk-UA"/>
        </w:rPr>
        <w:t>підготовка попередніх в</w:t>
      </w:r>
      <w:r w:rsidR="00A96692" w:rsidRPr="00D7450A">
        <w:rPr>
          <w:sz w:val="24"/>
          <w:szCs w:val="24"/>
          <w:lang w:val="uk-UA"/>
        </w:rPr>
        <w:t>исновків та подання на розгляд н</w:t>
      </w:r>
      <w:r w:rsidRPr="00D7450A">
        <w:rPr>
          <w:sz w:val="24"/>
          <w:szCs w:val="24"/>
          <w:lang w:val="uk-UA"/>
        </w:rPr>
        <w:t>аглядової ради проектів договорів відчуження нерухомості та інших основних засобів, що плануються до укладення від імені Товариства.</w:t>
      </w:r>
    </w:p>
    <w:p w:rsidR="003B7593" w:rsidRPr="0089569E" w:rsidRDefault="003B7593" w:rsidP="00F65BBD">
      <w:pPr>
        <w:tabs>
          <w:tab w:val="left" w:pos="9923"/>
        </w:tabs>
        <w:ind w:right="31"/>
        <w:jc w:val="both"/>
        <w:rPr>
          <w:b/>
          <w:sz w:val="24"/>
          <w:szCs w:val="24"/>
          <w:lang w:val="uk-UA"/>
        </w:rPr>
      </w:pPr>
    </w:p>
    <w:p w:rsidR="0089569E" w:rsidRDefault="0089569E" w:rsidP="00F65BBD">
      <w:pPr>
        <w:tabs>
          <w:tab w:val="left" w:pos="9923"/>
        </w:tabs>
        <w:ind w:right="31"/>
        <w:jc w:val="both"/>
        <w:rPr>
          <w:sz w:val="24"/>
          <w:szCs w:val="24"/>
          <w:lang w:val="uk-UA"/>
        </w:rPr>
      </w:pPr>
      <w:r>
        <w:rPr>
          <w:b/>
          <w:sz w:val="24"/>
          <w:szCs w:val="24"/>
          <w:lang w:val="uk-UA"/>
        </w:rPr>
        <w:t>Ревізійна комісія (</w:t>
      </w:r>
      <w:r w:rsidRPr="00913925">
        <w:rPr>
          <w:sz w:val="24"/>
          <w:szCs w:val="24"/>
          <w:lang w:val="ru-RU"/>
        </w:rPr>
        <w:t>п.</w:t>
      </w:r>
      <w:r>
        <w:rPr>
          <w:sz w:val="24"/>
          <w:szCs w:val="24"/>
          <w:lang w:val="uk-UA"/>
        </w:rPr>
        <w:t>5</w:t>
      </w:r>
      <w:r w:rsidRPr="00F16A42">
        <w:rPr>
          <w:sz w:val="24"/>
          <w:szCs w:val="24"/>
          <w:lang w:val="uk-UA"/>
        </w:rPr>
        <w:t>.1</w:t>
      </w:r>
      <w:r w:rsidR="00B639E1">
        <w:rPr>
          <w:sz w:val="24"/>
          <w:szCs w:val="24"/>
          <w:lang w:val="uk-UA"/>
        </w:rPr>
        <w:t xml:space="preserve"> Положення про Р</w:t>
      </w:r>
      <w:r>
        <w:rPr>
          <w:sz w:val="24"/>
          <w:szCs w:val="24"/>
          <w:lang w:val="uk-UA"/>
        </w:rPr>
        <w:t>евізійну комісію</w:t>
      </w:r>
      <w:r w:rsidRPr="00913925">
        <w:rPr>
          <w:sz w:val="24"/>
          <w:szCs w:val="24"/>
          <w:lang w:val="ru-RU"/>
        </w:rPr>
        <w:t>, п.</w:t>
      </w:r>
      <w:r>
        <w:rPr>
          <w:sz w:val="24"/>
          <w:szCs w:val="24"/>
          <w:lang w:val="uk-UA"/>
        </w:rPr>
        <w:t>12.10</w:t>
      </w:r>
      <w:r w:rsidRPr="00913925">
        <w:rPr>
          <w:sz w:val="24"/>
          <w:szCs w:val="24"/>
          <w:lang w:val="ru-RU"/>
        </w:rPr>
        <w:t xml:space="preserve"> Статуту</w:t>
      </w:r>
      <w:r>
        <w:rPr>
          <w:sz w:val="24"/>
          <w:szCs w:val="24"/>
          <w:lang w:val="uk-UA"/>
        </w:rPr>
        <w:t>)</w:t>
      </w:r>
    </w:p>
    <w:p w:rsidR="0089569E" w:rsidRPr="0089569E" w:rsidRDefault="0089569E" w:rsidP="00F65BBD">
      <w:pPr>
        <w:tabs>
          <w:tab w:val="left" w:pos="9923"/>
        </w:tabs>
        <w:ind w:right="31"/>
        <w:jc w:val="both"/>
        <w:rPr>
          <w:b/>
          <w:sz w:val="24"/>
          <w:szCs w:val="24"/>
          <w:lang w:val="uk-UA"/>
        </w:rPr>
      </w:pPr>
    </w:p>
    <w:p w:rsidR="0089569E" w:rsidRPr="0089569E" w:rsidRDefault="0089569E" w:rsidP="00F65BBD">
      <w:pPr>
        <w:tabs>
          <w:tab w:val="left" w:pos="9923"/>
        </w:tabs>
        <w:ind w:right="31"/>
        <w:jc w:val="both"/>
        <w:rPr>
          <w:sz w:val="24"/>
          <w:szCs w:val="24"/>
          <w:lang w:val="uk-UA"/>
        </w:rPr>
      </w:pPr>
      <w:r w:rsidRPr="0089569E">
        <w:rPr>
          <w:sz w:val="24"/>
          <w:szCs w:val="24"/>
          <w:lang w:val="uk-UA"/>
        </w:rPr>
        <w:t xml:space="preserve">Голова та члени </w:t>
      </w:r>
      <w:bookmarkStart w:id="67" w:name="OLE_LINK56"/>
      <w:bookmarkStart w:id="68" w:name="OLE_LINK57"/>
      <w:r w:rsidR="0007581C">
        <w:rPr>
          <w:sz w:val="24"/>
          <w:szCs w:val="24"/>
          <w:lang w:val="uk-UA"/>
        </w:rPr>
        <w:t>Р</w:t>
      </w:r>
      <w:r w:rsidRPr="0089569E">
        <w:rPr>
          <w:sz w:val="24"/>
          <w:szCs w:val="24"/>
          <w:lang w:val="uk-UA"/>
        </w:rPr>
        <w:t xml:space="preserve">евізійної комісії </w:t>
      </w:r>
      <w:bookmarkEnd w:id="67"/>
      <w:bookmarkEnd w:id="68"/>
      <w:r w:rsidRPr="0089569E">
        <w:rPr>
          <w:sz w:val="24"/>
          <w:szCs w:val="24"/>
          <w:lang w:val="uk-UA"/>
        </w:rPr>
        <w:t xml:space="preserve">мають право: </w:t>
      </w:r>
    </w:p>
    <w:p w:rsidR="0089569E" w:rsidRPr="0007581C" w:rsidRDefault="0089569E" w:rsidP="0007581C">
      <w:pPr>
        <w:pStyle w:val="a5"/>
        <w:numPr>
          <w:ilvl w:val="0"/>
          <w:numId w:val="46"/>
        </w:numPr>
        <w:tabs>
          <w:tab w:val="left" w:pos="9923"/>
        </w:tabs>
        <w:ind w:right="31"/>
        <w:jc w:val="both"/>
        <w:rPr>
          <w:sz w:val="24"/>
          <w:szCs w:val="24"/>
          <w:lang w:val="uk-UA"/>
        </w:rPr>
      </w:pPr>
      <w:r w:rsidRPr="0007581C">
        <w:rPr>
          <w:sz w:val="24"/>
          <w:szCs w:val="24"/>
          <w:lang w:val="uk-UA"/>
        </w:rPr>
        <w:t>отримувати повну, достовірну та своєчасну інформацію про Товариство, необхідну для виконання своїх функцій, знайомитися із документами Товариства, отримувати їх копії, а також копії документів дочірніх підприємств Товариства;</w:t>
      </w:r>
    </w:p>
    <w:p w:rsidR="0089569E" w:rsidRPr="0007581C" w:rsidRDefault="0089569E" w:rsidP="0007581C">
      <w:pPr>
        <w:pStyle w:val="a5"/>
        <w:numPr>
          <w:ilvl w:val="0"/>
          <w:numId w:val="46"/>
        </w:numPr>
        <w:tabs>
          <w:tab w:val="left" w:pos="9923"/>
        </w:tabs>
        <w:ind w:right="31"/>
        <w:jc w:val="both"/>
        <w:rPr>
          <w:sz w:val="24"/>
          <w:szCs w:val="24"/>
          <w:lang w:val="uk-UA"/>
        </w:rPr>
      </w:pPr>
      <w:r w:rsidRPr="0007581C">
        <w:rPr>
          <w:sz w:val="24"/>
          <w:szCs w:val="24"/>
          <w:lang w:val="uk-UA"/>
        </w:rPr>
        <w:t>вимагати усні та письмові пояснення від посадових осіб, інших працівників Товариства щодо питан</w:t>
      </w:r>
      <w:r w:rsidR="003D13A1" w:rsidRPr="0007581C">
        <w:rPr>
          <w:sz w:val="24"/>
          <w:szCs w:val="24"/>
          <w:lang w:val="uk-UA"/>
        </w:rPr>
        <w:t>ь, які належать до компетенції р</w:t>
      </w:r>
      <w:r w:rsidRPr="0007581C">
        <w:rPr>
          <w:sz w:val="24"/>
          <w:szCs w:val="24"/>
          <w:lang w:val="uk-UA"/>
        </w:rPr>
        <w:t>евізійної комісії для виконання своїх посадових обов’язків;</w:t>
      </w:r>
    </w:p>
    <w:p w:rsidR="0089569E" w:rsidRPr="0007581C" w:rsidRDefault="0089569E" w:rsidP="0007581C">
      <w:pPr>
        <w:pStyle w:val="a5"/>
        <w:numPr>
          <w:ilvl w:val="0"/>
          <w:numId w:val="46"/>
        </w:numPr>
        <w:tabs>
          <w:tab w:val="left" w:pos="1323"/>
          <w:tab w:val="left" w:pos="2413"/>
          <w:tab w:val="left" w:pos="9923"/>
        </w:tabs>
        <w:ind w:right="31"/>
        <w:jc w:val="both"/>
        <w:rPr>
          <w:sz w:val="24"/>
          <w:szCs w:val="24"/>
          <w:lang w:val="uk-UA"/>
        </w:rPr>
      </w:pPr>
      <w:r w:rsidRPr="0007581C">
        <w:rPr>
          <w:sz w:val="24"/>
          <w:szCs w:val="24"/>
          <w:lang w:val="uk-UA"/>
        </w:rPr>
        <w:t>оглядати приміщення, де зберігаються грошові кошти і матеріальні цінності та перевіряти їх фактичну наявність;</w:t>
      </w:r>
    </w:p>
    <w:p w:rsidR="0089569E" w:rsidRPr="0007581C" w:rsidRDefault="003D13A1" w:rsidP="0007581C">
      <w:pPr>
        <w:pStyle w:val="a5"/>
        <w:numPr>
          <w:ilvl w:val="0"/>
          <w:numId w:val="46"/>
        </w:numPr>
        <w:tabs>
          <w:tab w:val="left" w:pos="1323"/>
          <w:tab w:val="left" w:pos="2413"/>
          <w:tab w:val="left" w:pos="9923"/>
        </w:tabs>
        <w:ind w:right="31"/>
        <w:jc w:val="both"/>
        <w:rPr>
          <w:sz w:val="24"/>
          <w:szCs w:val="24"/>
          <w:lang w:val="uk-UA"/>
        </w:rPr>
      </w:pPr>
      <w:r w:rsidRPr="0007581C">
        <w:rPr>
          <w:sz w:val="24"/>
          <w:szCs w:val="24"/>
          <w:lang w:val="uk-UA"/>
        </w:rPr>
        <w:t>ініціювати проведення засідань п</w:t>
      </w:r>
      <w:r w:rsidR="0089569E" w:rsidRPr="0007581C">
        <w:rPr>
          <w:sz w:val="24"/>
          <w:szCs w:val="24"/>
          <w:lang w:val="uk-UA"/>
        </w:rPr>
        <w:t>равління та вимагати пров</w:t>
      </w:r>
      <w:r w:rsidRPr="0007581C">
        <w:rPr>
          <w:sz w:val="24"/>
          <w:szCs w:val="24"/>
          <w:lang w:val="uk-UA"/>
        </w:rPr>
        <w:t>едення позачергового засідання н</w:t>
      </w:r>
      <w:r w:rsidR="0089569E" w:rsidRPr="0007581C">
        <w:rPr>
          <w:sz w:val="24"/>
          <w:szCs w:val="24"/>
          <w:lang w:val="uk-UA"/>
        </w:rPr>
        <w:t>аглядової ради Товариства з метою вирішення питань, пов’язаних із виникненням загрози суттєвим інтересам Товариства або виявленням зловживань посадовими особами Товариства;</w:t>
      </w:r>
    </w:p>
    <w:p w:rsidR="0089569E" w:rsidRPr="0007581C" w:rsidRDefault="003D13A1" w:rsidP="0007581C">
      <w:pPr>
        <w:pStyle w:val="a5"/>
        <w:numPr>
          <w:ilvl w:val="0"/>
          <w:numId w:val="46"/>
        </w:numPr>
        <w:tabs>
          <w:tab w:val="left" w:pos="1323"/>
          <w:tab w:val="left" w:pos="2413"/>
          <w:tab w:val="left" w:pos="9923"/>
        </w:tabs>
        <w:ind w:right="31"/>
        <w:jc w:val="both"/>
        <w:rPr>
          <w:sz w:val="24"/>
          <w:szCs w:val="24"/>
          <w:lang w:val="uk-UA"/>
        </w:rPr>
      </w:pPr>
      <w:r w:rsidRPr="0007581C">
        <w:rPr>
          <w:sz w:val="24"/>
          <w:szCs w:val="24"/>
          <w:lang w:val="uk-UA"/>
        </w:rPr>
        <w:t>брати участь у засіданнях правління та/або н</w:t>
      </w:r>
      <w:r w:rsidR="0089569E" w:rsidRPr="0007581C">
        <w:rPr>
          <w:sz w:val="24"/>
          <w:szCs w:val="24"/>
          <w:lang w:val="uk-UA"/>
        </w:rPr>
        <w:t>аглядової ради Товариства з правом дорадчого голосу;</w:t>
      </w:r>
    </w:p>
    <w:p w:rsidR="0089569E" w:rsidRPr="0007581C" w:rsidRDefault="0089569E" w:rsidP="0007581C">
      <w:pPr>
        <w:pStyle w:val="a5"/>
        <w:numPr>
          <w:ilvl w:val="0"/>
          <w:numId w:val="46"/>
        </w:numPr>
        <w:tabs>
          <w:tab w:val="left" w:pos="1323"/>
          <w:tab w:val="left" w:pos="2413"/>
          <w:tab w:val="left" w:pos="9923"/>
        </w:tabs>
        <w:ind w:right="31"/>
        <w:jc w:val="both"/>
        <w:rPr>
          <w:sz w:val="24"/>
          <w:szCs w:val="24"/>
          <w:lang w:val="uk-UA"/>
        </w:rPr>
      </w:pPr>
      <w:r w:rsidRPr="0007581C">
        <w:rPr>
          <w:sz w:val="24"/>
          <w:szCs w:val="24"/>
          <w:lang w:val="uk-UA"/>
        </w:rPr>
        <w:t>вносити пропозиції щодо усунення виявлених під час проведення перевірок, службових розслідувань порушень (недоліків) у фінансово-господарській діяльності Товариства;</w:t>
      </w:r>
    </w:p>
    <w:p w:rsidR="0089569E" w:rsidRPr="0007581C" w:rsidRDefault="0089569E" w:rsidP="0007581C">
      <w:pPr>
        <w:pStyle w:val="a5"/>
        <w:numPr>
          <w:ilvl w:val="0"/>
          <w:numId w:val="46"/>
        </w:numPr>
        <w:tabs>
          <w:tab w:val="left" w:pos="1323"/>
          <w:tab w:val="left" w:pos="2413"/>
          <w:tab w:val="left" w:pos="9923"/>
        </w:tabs>
        <w:ind w:right="31"/>
        <w:jc w:val="both"/>
        <w:rPr>
          <w:sz w:val="24"/>
          <w:szCs w:val="24"/>
          <w:lang w:val="uk-UA"/>
        </w:rPr>
      </w:pPr>
      <w:r w:rsidRPr="0007581C">
        <w:rPr>
          <w:sz w:val="24"/>
          <w:szCs w:val="24"/>
          <w:lang w:val="uk-UA"/>
        </w:rPr>
        <w:t>у разі необхідності залучати для участі у проведенні перевірок професійних консультантів, експертів, аудиторів.</w:t>
      </w:r>
    </w:p>
    <w:p w:rsidR="00E92723" w:rsidRPr="0089569E" w:rsidRDefault="00E92723" w:rsidP="0007581C">
      <w:pPr>
        <w:pStyle w:val="a5"/>
        <w:tabs>
          <w:tab w:val="left" w:pos="370"/>
          <w:tab w:val="left" w:pos="9923"/>
        </w:tabs>
        <w:spacing w:before="4" w:line="244" w:lineRule="auto"/>
        <w:ind w:left="284" w:right="31"/>
        <w:jc w:val="both"/>
        <w:rPr>
          <w:sz w:val="24"/>
          <w:szCs w:val="24"/>
          <w:lang w:val="uk-UA"/>
        </w:rPr>
      </w:pPr>
    </w:p>
    <w:p w:rsidR="00C83C05" w:rsidRDefault="00C83C05" w:rsidP="00F65BBD">
      <w:pPr>
        <w:pStyle w:val="a3"/>
        <w:tabs>
          <w:tab w:val="left" w:pos="9923"/>
        </w:tabs>
        <w:spacing w:before="9"/>
        <w:ind w:left="0" w:right="31"/>
        <w:jc w:val="both"/>
        <w:rPr>
          <w:sz w:val="24"/>
          <w:szCs w:val="24"/>
          <w:lang w:val="uk-UA"/>
        </w:rPr>
      </w:pPr>
    </w:p>
    <w:p w:rsidR="00524018" w:rsidRDefault="00524018" w:rsidP="00F65BBD">
      <w:pPr>
        <w:pStyle w:val="a3"/>
        <w:tabs>
          <w:tab w:val="left" w:pos="9923"/>
        </w:tabs>
        <w:spacing w:before="9"/>
        <w:ind w:left="0" w:right="31"/>
        <w:jc w:val="both"/>
        <w:rPr>
          <w:sz w:val="24"/>
          <w:szCs w:val="24"/>
          <w:lang w:val="uk-UA"/>
        </w:rPr>
      </w:pPr>
      <w:r>
        <w:rPr>
          <w:sz w:val="24"/>
          <w:szCs w:val="24"/>
          <w:lang w:val="uk-UA"/>
        </w:rPr>
        <w:t xml:space="preserve">  </w:t>
      </w:r>
      <w:bookmarkStart w:id="69" w:name="OLE_LINK80"/>
      <w:bookmarkStart w:id="70" w:name="OLE_LINK83"/>
      <w:r w:rsidR="00B639E1">
        <w:rPr>
          <w:sz w:val="24"/>
          <w:szCs w:val="24"/>
          <w:lang w:val="uk-UA"/>
        </w:rPr>
        <w:t>Голо</w:t>
      </w:r>
      <w:r w:rsidR="0007581C">
        <w:rPr>
          <w:sz w:val="24"/>
          <w:szCs w:val="24"/>
          <w:lang w:val="uk-UA"/>
        </w:rPr>
        <w:t>ва П</w:t>
      </w:r>
      <w:r>
        <w:rPr>
          <w:sz w:val="24"/>
          <w:szCs w:val="24"/>
          <w:lang w:val="uk-UA"/>
        </w:rPr>
        <w:t>равління  ПРАТ «ОПХ»             ________________                           Тітова Т.Я.</w:t>
      </w:r>
    </w:p>
    <w:p w:rsidR="00524018" w:rsidRPr="005F3AAA" w:rsidRDefault="00524018" w:rsidP="00F65BBD">
      <w:pPr>
        <w:pStyle w:val="a3"/>
        <w:tabs>
          <w:tab w:val="left" w:pos="1789"/>
          <w:tab w:val="left" w:pos="9923"/>
        </w:tabs>
        <w:spacing w:before="9"/>
        <w:ind w:left="0" w:right="31"/>
        <w:jc w:val="both"/>
        <w:rPr>
          <w:sz w:val="24"/>
          <w:szCs w:val="24"/>
          <w:lang w:val="uk-UA"/>
        </w:rPr>
      </w:pPr>
      <w:r>
        <w:rPr>
          <w:sz w:val="24"/>
          <w:szCs w:val="24"/>
          <w:lang w:val="uk-UA"/>
        </w:rPr>
        <w:tab/>
        <w:t>м.п.</w:t>
      </w:r>
    </w:p>
    <w:p w:rsidR="00524018" w:rsidRPr="00DA45B4" w:rsidRDefault="00524018" w:rsidP="00F65BBD">
      <w:pPr>
        <w:tabs>
          <w:tab w:val="left" w:pos="9923"/>
        </w:tabs>
        <w:ind w:right="31"/>
        <w:jc w:val="both"/>
        <w:rPr>
          <w:sz w:val="24"/>
          <w:szCs w:val="24"/>
          <w:lang w:val="uk-UA"/>
        </w:rPr>
        <w:sectPr w:rsidR="00524018" w:rsidRPr="00DA45B4" w:rsidSect="00703C46">
          <w:headerReference w:type="default" r:id="rId8"/>
          <w:footerReference w:type="default" r:id="rId9"/>
          <w:pgSz w:w="11910" w:h="16840"/>
          <w:pgMar w:top="1247" w:right="680" w:bottom="1134" w:left="1418" w:header="760" w:footer="987" w:gutter="0"/>
          <w:cols w:space="720"/>
        </w:sectPr>
      </w:pPr>
      <w:r w:rsidRPr="00DA45B4">
        <w:rPr>
          <w:sz w:val="24"/>
          <w:szCs w:val="24"/>
          <w:lang w:val="uk-UA"/>
        </w:rPr>
        <w:t xml:space="preserve">  </w:t>
      </w:r>
    </w:p>
    <w:p w:rsidR="00524018" w:rsidRPr="00913925" w:rsidRDefault="00524018" w:rsidP="0007581C">
      <w:pPr>
        <w:pStyle w:val="11"/>
        <w:tabs>
          <w:tab w:val="left" w:pos="9923"/>
        </w:tabs>
        <w:ind w:left="0" w:right="231"/>
        <w:jc w:val="both"/>
        <w:rPr>
          <w:b/>
          <w:i/>
          <w:lang w:val="uk-UA"/>
        </w:rPr>
      </w:pPr>
      <w:bookmarkStart w:id="71" w:name="OLE_LINK71"/>
      <w:bookmarkStart w:id="72" w:name="OLE_LINK72"/>
      <w:r w:rsidRPr="00913925">
        <w:rPr>
          <w:i/>
          <w:lang w:val="uk-UA"/>
        </w:rPr>
        <w:lastRenderedPageBreak/>
        <w:t>У відповідності до ч.3 ст.</w:t>
      </w:r>
      <w:r w:rsidRPr="00913925">
        <w:rPr>
          <w:b/>
          <w:bCs/>
          <w:color w:val="000000"/>
          <w:shd w:val="clear" w:color="auto" w:fill="FFFFFF"/>
          <w:lang w:val="uk-UA"/>
        </w:rPr>
        <w:t xml:space="preserve"> </w:t>
      </w:r>
      <w:r w:rsidRPr="00913925">
        <w:rPr>
          <w:rStyle w:val="xfmc1"/>
          <w:bCs/>
          <w:i/>
          <w:color w:val="000000"/>
          <w:shd w:val="clear" w:color="auto" w:fill="FFFFFF"/>
          <w:lang w:val="uk-UA"/>
        </w:rPr>
        <w:t>40</w:t>
      </w:r>
      <w:r w:rsidRPr="00913925">
        <w:rPr>
          <w:rStyle w:val="xfmc2"/>
          <w:bCs/>
          <w:i/>
          <w:color w:val="000000"/>
          <w:shd w:val="clear" w:color="auto" w:fill="FFFFFF"/>
          <w:vertAlign w:val="superscript"/>
          <w:lang w:val="uk-UA"/>
        </w:rPr>
        <w:t>1</w:t>
      </w:r>
      <w:r w:rsidRPr="00913925">
        <w:rPr>
          <w:i/>
          <w:lang w:val="uk-UA"/>
        </w:rPr>
        <w:t xml:space="preserve"> Закону України «Про цінні папери та фондовий ринок», аудиторською фірмою - ТОВАРИСТВОМ З ОБМЕЖЕНОЮ ВІДПОВІДАЛЬНІСТЮ «ПРОФАУДИТ» перевірено інформацію, зазначену у пунктах 1-4 та висловлено думку щодо </w:t>
      </w:r>
      <w:r w:rsidRPr="00913925">
        <w:rPr>
          <w:i/>
          <w:lang w:val="uk-UA"/>
        </w:rPr>
        <w:lastRenderedPageBreak/>
        <w:t xml:space="preserve">інформації, зазначеної у пунктах 5-9 цього Звіту  про  корпоративне  управління.  </w:t>
      </w:r>
      <w:r w:rsidRPr="00913925">
        <w:rPr>
          <w:b/>
          <w:i/>
          <w:lang w:val="uk-UA"/>
        </w:rPr>
        <w:t>Звіт  аудиторської  фірми  додається,  і  є  невід’ємною частиною цього Звіту про корпоративне управління.</w:t>
      </w:r>
    </w:p>
    <w:bookmarkEnd w:id="71"/>
    <w:bookmarkEnd w:id="72"/>
    <w:p w:rsidR="00524018" w:rsidRPr="00913925" w:rsidRDefault="00524018" w:rsidP="00F65BBD">
      <w:pPr>
        <w:pStyle w:val="a3"/>
        <w:tabs>
          <w:tab w:val="left" w:pos="9923"/>
        </w:tabs>
        <w:spacing w:before="2"/>
        <w:ind w:left="0" w:right="31"/>
        <w:jc w:val="both"/>
        <w:rPr>
          <w:sz w:val="24"/>
          <w:szCs w:val="24"/>
          <w:lang w:val="uk-UA"/>
        </w:rPr>
      </w:pPr>
    </w:p>
    <w:p w:rsidR="00524018" w:rsidRPr="00913925" w:rsidRDefault="00524018" w:rsidP="00F65BBD">
      <w:pPr>
        <w:tabs>
          <w:tab w:val="left" w:pos="9923"/>
        </w:tabs>
        <w:ind w:right="31"/>
        <w:jc w:val="both"/>
        <w:rPr>
          <w:sz w:val="24"/>
          <w:szCs w:val="24"/>
          <w:lang w:val="uk-UA"/>
        </w:rPr>
        <w:sectPr w:rsidR="00524018" w:rsidRPr="00913925">
          <w:type w:val="continuous"/>
          <w:pgSz w:w="11910" w:h="16840"/>
          <w:pgMar w:top="1500" w:right="440" w:bottom="1180" w:left="1600" w:header="720" w:footer="720" w:gutter="0"/>
          <w:cols w:space="720"/>
        </w:sectPr>
      </w:pPr>
    </w:p>
    <w:p w:rsidR="00524018" w:rsidRDefault="00524018" w:rsidP="00F65BBD">
      <w:pPr>
        <w:pStyle w:val="a3"/>
        <w:tabs>
          <w:tab w:val="left" w:pos="9923"/>
        </w:tabs>
        <w:spacing w:before="9"/>
        <w:ind w:left="0" w:right="31"/>
        <w:jc w:val="both"/>
        <w:rPr>
          <w:sz w:val="24"/>
          <w:szCs w:val="24"/>
          <w:lang w:val="uk-UA"/>
        </w:rPr>
      </w:pPr>
    </w:p>
    <w:p w:rsidR="00524018" w:rsidRDefault="00524018" w:rsidP="00F65BBD">
      <w:pPr>
        <w:pStyle w:val="a3"/>
        <w:tabs>
          <w:tab w:val="left" w:pos="9923"/>
        </w:tabs>
        <w:spacing w:before="9"/>
        <w:ind w:left="0" w:right="31"/>
        <w:jc w:val="both"/>
        <w:rPr>
          <w:sz w:val="24"/>
          <w:szCs w:val="24"/>
          <w:lang w:val="uk-UA"/>
        </w:rPr>
      </w:pPr>
      <w:r>
        <w:rPr>
          <w:sz w:val="24"/>
          <w:szCs w:val="24"/>
          <w:lang w:val="uk-UA"/>
        </w:rPr>
        <w:t>Директор   ТОВ «ПРОФАУДИТ»             ________________                         Дворнікова А.П.</w:t>
      </w:r>
    </w:p>
    <w:p w:rsidR="00524018" w:rsidRPr="005F3AAA" w:rsidRDefault="00524018" w:rsidP="00524018">
      <w:pPr>
        <w:pStyle w:val="a3"/>
        <w:tabs>
          <w:tab w:val="left" w:pos="1789"/>
        </w:tabs>
        <w:spacing w:before="9"/>
        <w:ind w:left="-142" w:right="372"/>
        <w:jc w:val="both"/>
        <w:rPr>
          <w:sz w:val="24"/>
          <w:szCs w:val="24"/>
          <w:lang w:val="uk-UA"/>
        </w:rPr>
      </w:pPr>
      <w:r>
        <w:rPr>
          <w:sz w:val="24"/>
          <w:szCs w:val="24"/>
          <w:lang w:val="uk-UA"/>
        </w:rPr>
        <w:tab/>
        <w:t>м.п.</w:t>
      </w:r>
    </w:p>
    <w:p w:rsidR="00524018" w:rsidRPr="00DA45B4" w:rsidRDefault="00524018" w:rsidP="00524018">
      <w:pPr>
        <w:ind w:left="-142" w:right="372"/>
        <w:jc w:val="both"/>
        <w:rPr>
          <w:sz w:val="24"/>
          <w:szCs w:val="24"/>
          <w:lang w:val="uk-UA"/>
        </w:rPr>
        <w:sectPr w:rsidR="00524018" w:rsidRPr="00DA45B4" w:rsidSect="003C4A0A">
          <w:headerReference w:type="default" r:id="rId10"/>
          <w:footerReference w:type="default" r:id="rId11"/>
          <w:type w:val="continuous"/>
          <w:pgSz w:w="11910" w:h="16840"/>
          <w:pgMar w:top="1247" w:right="680" w:bottom="1134" w:left="1418" w:header="760" w:footer="987" w:gutter="0"/>
          <w:cols w:space="720"/>
        </w:sectPr>
      </w:pPr>
      <w:r w:rsidRPr="00DA45B4">
        <w:rPr>
          <w:sz w:val="24"/>
          <w:szCs w:val="24"/>
          <w:lang w:val="uk-UA"/>
        </w:rPr>
        <w:t xml:space="preserve">  </w:t>
      </w:r>
    </w:p>
    <w:bookmarkEnd w:id="69"/>
    <w:bookmarkEnd w:id="70"/>
    <w:p w:rsidR="00C83C05" w:rsidRPr="00DA45B4" w:rsidRDefault="00C83C05" w:rsidP="002F0BB0">
      <w:pPr>
        <w:pStyle w:val="a3"/>
        <w:spacing w:before="2"/>
        <w:ind w:left="-142" w:right="372"/>
        <w:jc w:val="both"/>
        <w:rPr>
          <w:sz w:val="24"/>
          <w:szCs w:val="24"/>
        </w:rPr>
      </w:pPr>
    </w:p>
    <w:p w:rsidR="00C83C05" w:rsidRPr="00DA45B4" w:rsidRDefault="00C83C05" w:rsidP="00DA45B4">
      <w:pPr>
        <w:ind w:left="-142" w:right="224"/>
        <w:jc w:val="both"/>
        <w:rPr>
          <w:sz w:val="24"/>
          <w:szCs w:val="24"/>
        </w:rPr>
        <w:sectPr w:rsidR="00C83C05" w:rsidRPr="00DA45B4">
          <w:headerReference w:type="default" r:id="rId12"/>
          <w:footerReference w:type="default" r:id="rId13"/>
          <w:type w:val="continuous"/>
          <w:pgSz w:w="11910" w:h="16840"/>
          <w:pgMar w:top="1500" w:right="440" w:bottom="1180" w:left="1600" w:header="720" w:footer="720" w:gutter="0"/>
          <w:cols w:space="720"/>
        </w:sectPr>
      </w:pPr>
    </w:p>
    <w:p w:rsidR="00C83C05" w:rsidRDefault="00C83C05" w:rsidP="005F3AAA">
      <w:pPr>
        <w:pStyle w:val="a3"/>
        <w:spacing w:before="17"/>
      </w:pPr>
    </w:p>
    <w:sectPr w:rsidR="00C83C05" w:rsidSect="00C83C05">
      <w:type w:val="continuous"/>
      <w:pgSz w:w="11910" w:h="16840"/>
      <w:pgMar w:top="1500" w:right="440" w:bottom="1180" w:left="1600" w:header="720" w:footer="720" w:gutter="0"/>
      <w:cols w:num="4" w:space="720" w:equalWidth="0">
        <w:col w:w="1538" w:space="1159"/>
        <w:col w:w="990" w:space="1245"/>
        <w:col w:w="972" w:space="516"/>
        <w:col w:w="345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96E" w:rsidRDefault="0093196E" w:rsidP="00C83C05">
      <w:r>
        <w:separator/>
      </w:r>
    </w:p>
  </w:endnote>
  <w:endnote w:type="continuationSeparator" w:id="0">
    <w:p w:rsidR="0093196E" w:rsidRDefault="0093196E" w:rsidP="00C8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CA" w:rsidRDefault="005A58CA">
    <w:pPr>
      <w:pStyle w:val="a8"/>
      <w:jc w:val="right"/>
    </w:pPr>
    <w:r>
      <w:fldChar w:fldCharType="begin"/>
    </w:r>
    <w:r>
      <w:instrText xml:space="preserve"> PAGE   \* MERGEFORMAT </w:instrText>
    </w:r>
    <w:r>
      <w:fldChar w:fldCharType="separate"/>
    </w:r>
    <w:r w:rsidR="008B2FBC">
      <w:rPr>
        <w:noProof/>
      </w:rPr>
      <w:t>17</w:t>
    </w:r>
    <w:r>
      <w:rPr>
        <w:noProof/>
      </w:rPr>
      <w:fldChar w:fldCharType="end"/>
    </w:r>
  </w:p>
  <w:p w:rsidR="005A58CA" w:rsidRDefault="005A58CA">
    <w:pPr>
      <w:pStyle w:val="a3"/>
      <w:spacing w:line="14" w:lineRule="auto"/>
      <w:ind w:left="0"/>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CA" w:rsidRDefault="005A58CA">
    <w:pPr>
      <w:pStyle w:val="a8"/>
      <w:jc w:val="right"/>
    </w:pPr>
    <w:r>
      <w:fldChar w:fldCharType="begin"/>
    </w:r>
    <w:r>
      <w:instrText xml:space="preserve"> PAGE   \* MERGEFORMAT </w:instrText>
    </w:r>
    <w:r>
      <w:fldChar w:fldCharType="separate"/>
    </w:r>
    <w:r w:rsidR="008B2FBC">
      <w:rPr>
        <w:noProof/>
      </w:rPr>
      <w:t>17</w:t>
    </w:r>
    <w:r>
      <w:rPr>
        <w:noProof/>
      </w:rPr>
      <w:fldChar w:fldCharType="end"/>
    </w:r>
  </w:p>
  <w:p w:rsidR="005A58CA" w:rsidRDefault="005A58CA">
    <w:pPr>
      <w:pStyle w:val="a3"/>
      <w:spacing w:line="14" w:lineRule="auto"/>
      <w:ind w:left="0"/>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7641"/>
      <w:docPartObj>
        <w:docPartGallery w:val="Page Numbers (Bottom of Page)"/>
        <w:docPartUnique/>
      </w:docPartObj>
    </w:sdtPr>
    <w:sdtContent>
      <w:p w:rsidR="005A58CA" w:rsidRDefault="005A58CA">
        <w:pPr>
          <w:pStyle w:val="a8"/>
          <w:jc w:val="right"/>
        </w:pPr>
        <w:r>
          <w:fldChar w:fldCharType="begin"/>
        </w:r>
        <w:r>
          <w:instrText xml:space="preserve"> PAGE   \* MERGEFORMAT </w:instrText>
        </w:r>
        <w:r>
          <w:fldChar w:fldCharType="separate"/>
        </w:r>
        <w:r>
          <w:rPr>
            <w:noProof/>
          </w:rPr>
          <w:t>17</w:t>
        </w:r>
        <w:r>
          <w:rPr>
            <w:noProof/>
          </w:rPr>
          <w:fldChar w:fldCharType="end"/>
        </w:r>
      </w:p>
    </w:sdtContent>
  </w:sdt>
  <w:p w:rsidR="005A58CA" w:rsidRDefault="005A58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96E" w:rsidRDefault="0093196E" w:rsidP="00C83C05">
      <w:r>
        <w:separator/>
      </w:r>
    </w:p>
  </w:footnote>
  <w:footnote w:type="continuationSeparator" w:id="0">
    <w:p w:rsidR="0093196E" w:rsidRDefault="0093196E" w:rsidP="00C83C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CA" w:rsidRDefault="005A58CA">
    <w:pPr>
      <w:pStyle w:val="a3"/>
      <w:spacing w:line="14" w:lineRule="auto"/>
      <w:ind w:left="0"/>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CA" w:rsidRDefault="005A58CA">
    <w:pPr>
      <w:pStyle w:val="a3"/>
      <w:spacing w:line="14" w:lineRule="auto"/>
      <w:ind w:left="0"/>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8CA" w:rsidRDefault="005A58CA">
    <w:pPr>
      <w:pStyle w:val="a3"/>
      <w:spacing w:line="14" w:lineRule="auto"/>
      <w:ind w:left="0"/>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799"/>
    <w:multiLevelType w:val="hybridMultilevel"/>
    <w:tmpl w:val="5BA42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DA608D"/>
    <w:multiLevelType w:val="hybridMultilevel"/>
    <w:tmpl w:val="F3F8F5CE"/>
    <w:lvl w:ilvl="0" w:tplc="B7C80674">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2D7FAF"/>
    <w:multiLevelType w:val="hybridMultilevel"/>
    <w:tmpl w:val="C23CFFFA"/>
    <w:lvl w:ilvl="0" w:tplc="B45480F6">
      <w:start w:val="1"/>
      <w:numFmt w:val="decimal"/>
      <w:lvlText w:val="%1"/>
      <w:lvlJc w:val="left"/>
      <w:pPr>
        <w:ind w:left="101" w:hanging="475"/>
      </w:pPr>
      <w:rPr>
        <w:rFonts w:hint="default"/>
      </w:rPr>
    </w:lvl>
    <w:lvl w:ilvl="1" w:tplc="DB84F518">
      <w:numFmt w:val="none"/>
      <w:lvlText w:val=""/>
      <w:lvlJc w:val="left"/>
      <w:pPr>
        <w:tabs>
          <w:tab w:val="num" w:pos="360"/>
        </w:tabs>
      </w:pPr>
    </w:lvl>
    <w:lvl w:ilvl="2" w:tplc="312495C4">
      <w:numFmt w:val="bullet"/>
      <w:lvlText w:val="•"/>
      <w:lvlJc w:val="left"/>
      <w:pPr>
        <w:ind w:left="2053" w:hanging="475"/>
      </w:pPr>
      <w:rPr>
        <w:rFonts w:hint="default"/>
      </w:rPr>
    </w:lvl>
    <w:lvl w:ilvl="3" w:tplc="E5662C7E">
      <w:numFmt w:val="bullet"/>
      <w:lvlText w:val="•"/>
      <w:lvlJc w:val="left"/>
      <w:pPr>
        <w:ind w:left="3029" w:hanging="475"/>
      </w:pPr>
      <w:rPr>
        <w:rFonts w:hint="default"/>
      </w:rPr>
    </w:lvl>
    <w:lvl w:ilvl="4" w:tplc="31E0CBEC">
      <w:numFmt w:val="bullet"/>
      <w:lvlText w:val="•"/>
      <w:lvlJc w:val="left"/>
      <w:pPr>
        <w:ind w:left="4006" w:hanging="475"/>
      </w:pPr>
      <w:rPr>
        <w:rFonts w:hint="default"/>
      </w:rPr>
    </w:lvl>
    <w:lvl w:ilvl="5" w:tplc="A2E264FC">
      <w:numFmt w:val="bullet"/>
      <w:lvlText w:val="•"/>
      <w:lvlJc w:val="left"/>
      <w:pPr>
        <w:ind w:left="4983" w:hanging="475"/>
      </w:pPr>
      <w:rPr>
        <w:rFonts w:hint="default"/>
      </w:rPr>
    </w:lvl>
    <w:lvl w:ilvl="6" w:tplc="7EF4F3FC">
      <w:numFmt w:val="bullet"/>
      <w:lvlText w:val="•"/>
      <w:lvlJc w:val="left"/>
      <w:pPr>
        <w:ind w:left="5959" w:hanging="475"/>
      </w:pPr>
      <w:rPr>
        <w:rFonts w:hint="default"/>
      </w:rPr>
    </w:lvl>
    <w:lvl w:ilvl="7" w:tplc="B650C90C">
      <w:numFmt w:val="bullet"/>
      <w:lvlText w:val="•"/>
      <w:lvlJc w:val="left"/>
      <w:pPr>
        <w:ind w:left="6936" w:hanging="475"/>
      </w:pPr>
      <w:rPr>
        <w:rFonts w:hint="default"/>
      </w:rPr>
    </w:lvl>
    <w:lvl w:ilvl="8" w:tplc="76C2704C">
      <w:numFmt w:val="bullet"/>
      <w:lvlText w:val="•"/>
      <w:lvlJc w:val="left"/>
      <w:pPr>
        <w:ind w:left="7913" w:hanging="475"/>
      </w:pPr>
      <w:rPr>
        <w:rFonts w:hint="default"/>
      </w:rPr>
    </w:lvl>
  </w:abstractNum>
  <w:abstractNum w:abstractNumId="3" w15:restartNumberingAfterBreak="0">
    <w:nsid w:val="07700910"/>
    <w:multiLevelType w:val="hybridMultilevel"/>
    <w:tmpl w:val="5C8A6BFE"/>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4" w15:restartNumberingAfterBreak="0">
    <w:nsid w:val="0C0F4F5B"/>
    <w:multiLevelType w:val="hybridMultilevel"/>
    <w:tmpl w:val="1DF20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0E171E"/>
    <w:multiLevelType w:val="hybridMultilevel"/>
    <w:tmpl w:val="013466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251627"/>
    <w:multiLevelType w:val="hybridMultilevel"/>
    <w:tmpl w:val="DC60C952"/>
    <w:lvl w:ilvl="0" w:tplc="CA166492">
      <w:start w:val="1"/>
      <w:numFmt w:val="decimal"/>
      <w:lvlText w:val="%1."/>
      <w:lvlJc w:val="left"/>
      <w:pPr>
        <w:tabs>
          <w:tab w:val="num" w:pos="502"/>
        </w:tabs>
        <w:ind w:left="502" w:hanging="360"/>
      </w:pPr>
      <w:rPr>
        <w:rFonts w:ascii="Times New Roman" w:eastAsia="Times New Roman" w:hAnsi="Times New Roman" w:cs="Times New Roman"/>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7" w15:restartNumberingAfterBreak="0">
    <w:nsid w:val="134C78F7"/>
    <w:multiLevelType w:val="hybridMultilevel"/>
    <w:tmpl w:val="DD68697E"/>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43C7992"/>
    <w:multiLevelType w:val="hybridMultilevel"/>
    <w:tmpl w:val="73F29E3C"/>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1BFA78A7"/>
    <w:multiLevelType w:val="hybridMultilevel"/>
    <w:tmpl w:val="6E6A5370"/>
    <w:lvl w:ilvl="0" w:tplc="A8DEBFE0">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0" w15:restartNumberingAfterBreak="0">
    <w:nsid w:val="1EF2605D"/>
    <w:multiLevelType w:val="hybridMultilevel"/>
    <w:tmpl w:val="525026AA"/>
    <w:lvl w:ilvl="0" w:tplc="0419000F">
      <w:start w:val="1"/>
      <w:numFmt w:val="decimal"/>
      <w:lvlText w:val="%1."/>
      <w:lvlJc w:val="left"/>
      <w:pPr>
        <w:tabs>
          <w:tab w:val="num" w:pos="720"/>
        </w:tabs>
        <w:ind w:left="720" w:hanging="360"/>
      </w:pPr>
      <w:rPr>
        <w:rFonts w:hint="default"/>
      </w:rPr>
    </w:lvl>
    <w:lvl w:ilvl="1" w:tplc="A7806138">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622065"/>
    <w:multiLevelType w:val="hybridMultilevel"/>
    <w:tmpl w:val="0F127ADC"/>
    <w:lvl w:ilvl="0" w:tplc="D54C639A">
      <w:start w:val="1"/>
      <w:numFmt w:val="decimal"/>
      <w:lvlText w:val="%1)"/>
      <w:lvlJc w:val="left"/>
      <w:pPr>
        <w:ind w:left="101" w:hanging="291"/>
      </w:pPr>
      <w:rPr>
        <w:rFonts w:ascii="Times New Roman" w:eastAsia="Times New Roman" w:hAnsi="Times New Roman" w:cs="Times New Roman" w:hint="default"/>
        <w:w w:val="111"/>
        <w:sz w:val="22"/>
        <w:szCs w:val="22"/>
      </w:rPr>
    </w:lvl>
    <w:lvl w:ilvl="1" w:tplc="5EEACB4C">
      <w:numFmt w:val="bullet"/>
      <w:lvlText w:val="•"/>
      <w:lvlJc w:val="left"/>
      <w:pPr>
        <w:ind w:left="1076" w:hanging="291"/>
      </w:pPr>
      <w:rPr>
        <w:rFonts w:hint="default"/>
      </w:rPr>
    </w:lvl>
    <w:lvl w:ilvl="2" w:tplc="B01488EE">
      <w:numFmt w:val="bullet"/>
      <w:lvlText w:val="•"/>
      <w:lvlJc w:val="left"/>
      <w:pPr>
        <w:ind w:left="2053" w:hanging="291"/>
      </w:pPr>
      <w:rPr>
        <w:rFonts w:hint="default"/>
      </w:rPr>
    </w:lvl>
    <w:lvl w:ilvl="3" w:tplc="B738652C">
      <w:numFmt w:val="bullet"/>
      <w:lvlText w:val="•"/>
      <w:lvlJc w:val="left"/>
      <w:pPr>
        <w:ind w:left="3029" w:hanging="291"/>
      </w:pPr>
      <w:rPr>
        <w:rFonts w:hint="default"/>
      </w:rPr>
    </w:lvl>
    <w:lvl w:ilvl="4" w:tplc="A15A6DEA">
      <w:numFmt w:val="bullet"/>
      <w:lvlText w:val="•"/>
      <w:lvlJc w:val="left"/>
      <w:pPr>
        <w:ind w:left="4006" w:hanging="291"/>
      </w:pPr>
      <w:rPr>
        <w:rFonts w:hint="default"/>
      </w:rPr>
    </w:lvl>
    <w:lvl w:ilvl="5" w:tplc="49989D42">
      <w:numFmt w:val="bullet"/>
      <w:lvlText w:val="•"/>
      <w:lvlJc w:val="left"/>
      <w:pPr>
        <w:ind w:left="4983" w:hanging="291"/>
      </w:pPr>
      <w:rPr>
        <w:rFonts w:hint="default"/>
      </w:rPr>
    </w:lvl>
    <w:lvl w:ilvl="6" w:tplc="5C1408D6">
      <w:numFmt w:val="bullet"/>
      <w:lvlText w:val="•"/>
      <w:lvlJc w:val="left"/>
      <w:pPr>
        <w:ind w:left="5959" w:hanging="291"/>
      </w:pPr>
      <w:rPr>
        <w:rFonts w:hint="default"/>
      </w:rPr>
    </w:lvl>
    <w:lvl w:ilvl="7" w:tplc="46BC1E56">
      <w:numFmt w:val="bullet"/>
      <w:lvlText w:val="•"/>
      <w:lvlJc w:val="left"/>
      <w:pPr>
        <w:ind w:left="6936" w:hanging="291"/>
      </w:pPr>
      <w:rPr>
        <w:rFonts w:hint="default"/>
      </w:rPr>
    </w:lvl>
    <w:lvl w:ilvl="8" w:tplc="17C4061C">
      <w:numFmt w:val="bullet"/>
      <w:lvlText w:val="•"/>
      <w:lvlJc w:val="left"/>
      <w:pPr>
        <w:ind w:left="7913" w:hanging="291"/>
      </w:pPr>
      <w:rPr>
        <w:rFonts w:hint="default"/>
      </w:rPr>
    </w:lvl>
  </w:abstractNum>
  <w:abstractNum w:abstractNumId="12" w15:restartNumberingAfterBreak="0">
    <w:nsid w:val="1FBD46A3"/>
    <w:multiLevelType w:val="multilevel"/>
    <w:tmpl w:val="5058B7B8"/>
    <w:lvl w:ilvl="0">
      <w:start w:val="1"/>
      <w:numFmt w:val="decimal"/>
      <w:lvlText w:val="%1."/>
      <w:lvlJc w:val="left"/>
      <w:pPr>
        <w:tabs>
          <w:tab w:val="decimal" w:pos="216"/>
        </w:tabs>
        <w:ind w:left="720"/>
      </w:pPr>
      <w:rPr>
        <w:rFonts w:ascii="Times New Roman" w:hAnsi="Times New Roman"/>
        <w:strike w:val="0"/>
        <w:color w:val="000000"/>
        <w:spacing w:val="4"/>
        <w:w w:val="100"/>
        <w:sz w:val="21"/>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1D42F1"/>
    <w:multiLevelType w:val="hybridMultilevel"/>
    <w:tmpl w:val="1B226D38"/>
    <w:lvl w:ilvl="0" w:tplc="225C7A2A">
      <w:start w:val="8"/>
      <w:numFmt w:val="bullet"/>
      <w:lvlText w:val="-"/>
      <w:lvlJc w:val="left"/>
      <w:pPr>
        <w:tabs>
          <w:tab w:val="num" w:pos="5606"/>
        </w:tabs>
        <w:ind w:left="5606"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F6178"/>
    <w:multiLevelType w:val="hybridMultilevel"/>
    <w:tmpl w:val="06B81550"/>
    <w:lvl w:ilvl="0" w:tplc="FC32B4C0">
      <w:start w:val="1"/>
      <w:numFmt w:val="decimal"/>
      <w:lvlText w:val="%1)"/>
      <w:lvlJc w:val="left"/>
      <w:pPr>
        <w:ind w:left="682" w:hanging="256"/>
      </w:pPr>
      <w:rPr>
        <w:rFonts w:ascii="Times New Roman" w:eastAsia="Times New Roman" w:hAnsi="Times New Roman" w:cs="Times New Roman" w:hint="default"/>
        <w:w w:val="111"/>
        <w:sz w:val="22"/>
        <w:szCs w:val="22"/>
      </w:rPr>
    </w:lvl>
    <w:lvl w:ilvl="1" w:tplc="C8C0FD14">
      <w:numFmt w:val="bullet"/>
      <w:lvlText w:val="•"/>
      <w:lvlJc w:val="left"/>
      <w:pPr>
        <w:ind w:left="1076" w:hanging="256"/>
      </w:pPr>
      <w:rPr>
        <w:rFonts w:hint="default"/>
      </w:rPr>
    </w:lvl>
    <w:lvl w:ilvl="2" w:tplc="9E36EEBC">
      <w:numFmt w:val="bullet"/>
      <w:lvlText w:val="•"/>
      <w:lvlJc w:val="left"/>
      <w:pPr>
        <w:ind w:left="2053" w:hanging="256"/>
      </w:pPr>
      <w:rPr>
        <w:rFonts w:hint="default"/>
      </w:rPr>
    </w:lvl>
    <w:lvl w:ilvl="3" w:tplc="662E4F88">
      <w:numFmt w:val="bullet"/>
      <w:lvlText w:val="•"/>
      <w:lvlJc w:val="left"/>
      <w:pPr>
        <w:ind w:left="3029" w:hanging="256"/>
      </w:pPr>
      <w:rPr>
        <w:rFonts w:hint="default"/>
      </w:rPr>
    </w:lvl>
    <w:lvl w:ilvl="4" w:tplc="AAB0C4B2">
      <w:numFmt w:val="bullet"/>
      <w:lvlText w:val="•"/>
      <w:lvlJc w:val="left"/>
      <w:pPr>
        <w:ind w:left="4006" w:hanging="256"/>
      </w:pPr>
      <w:rPr>
        <w:rFonts w:hint="default"/>
      </w:rPr>
    </w:lvl>
    <w:lvl w:ilvl="5" w:tplc="687AB06C">
      <w:numFmt w:val="bullet"/>
      <w:lvlText w:val="•"/>
      <w:lvlJc w:val="left"/>
      <w:pPr>
        <w:ind w:left="4983" w:hanging="256"/>
      </w:pPr>
      <w:rPr>
        <w:rFonts w:hint="default"/>
      </w:rPr>
    </w:lvl>
    <w:lvl w:ilvl="6" w:tplc="C22230DA">
      <w:numFmt w:val="bullet"/>
      <w:lvlText w:val="•"/>
      <w:lvlJc w:val="left"/>
      <w:pPr>
        <w:ind w:left="5959" w:hanging="256"/>
      </w:pPr>
      <w:rPr>
        <w:rFonts w:hint="default"/>
      </w:rPr>
    </w:lvl>
    <w:lvl w:ilvl="7" w:tplc="ABB4B656">
      <w:numFmt w:val="bullet"/>
      <w:lvlText w:val="•"/>
      <w:lvlJc w:val="left"/>
      <w:pPr>
        <w:ind w:left="6936" w:hanging="256"/>
      </w:pPr>
      <w:rPr>
        <w:rFonts w:hint="default"/>
      </w:rPr>
    </w:lvl>
    <w:lvl w:ilvl="8" w:tplc="7EFE5E8E">
      <w:numFmt w:val="bullet"/>
      <w:lvlText w:val="•"/>
      <w:lvlJc w:val="left"/>
      <w:pPr>
        <w:ind w:left="7913" w:hanging="256"/>
      </w:pPr>
      <w:rPr>
        <w:rFonts w:hint="default"/>
      </w:rPr>
    </w:lvl>
  </w:abstractNum>
  <w:abstractNum w:abstractNumId="15" w15:restartNumberingAfterBreak="0">
    <w:nsid w:val="255A2CBE"/>
    <w:multiLevelType w:val="hybridMultilevel"/>
    <w:tmpl w:val="1D941590"/>
    <w:lvl w:ilvl="0" w:tplc="7BD0433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9490649"/>
    <w:multiLevelType w:val="hybridMultilevel"/>
    <w:tmpl w:val="A6A22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654B27"/>
    <w:multiLevelType w:val="hybridMultilevel"/>
    <w:tmpl w:val="91D661C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8" w15:restartNumberingAfterBreak="0">
    <w:nsid w:val="2D3A4049"/>
    <w:multiLevelType w:val="hybridMultilevel"/>
    <w:tmpl w:val="FE84C7B0"/>
    <w:lvl w:ilvl="0" w:tplc="04190011">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2E4014CC"/>
    <w:multiLevelType w:val="hybridMultilevel"/>
    <w:tmpl w:val="263413E4"/>
    <w:lvl w:ilvl="0" w:tplc="78FE4484">
      <w:start w:val="1"/>
      <w:numFmt w:val="decimal"/>
      <w:lvlText w:val="%1)"/>
      <w:lvlJc w:val="left"/>
      <w:pPr>
        <w:ind w:left="101" w:hanging="291"/>
      </w:pPr>
      <w:rPr>
        <w:rFonts w:ascii="Times New Roman" w:eastAsia="Times New Roman" w:hAnsi="Times New Roman" w:cs="Times New Roman" w:hint="default"/>
        <w:w w:val="111"/>
        <w:sz w:val="22"/>
        <w:szCs w:val="22"/>
      </w:rPr>
    </w:lvl>
    <w:lvl w:ilvl="1" w:tplc="DD5C9CFA">
      <w:numFmt w:val="bullet"/>
      <w:lvlText w:val="•"/>
      <w:lvlJc w:val="left"/>
      <w:pPr>
        <w:ind w:left="1076" w:hanging="291"/>
      </w:pPr>
      <w:rPr>
        <w:rFonts w:hint="default"/>
      </w:rPr>
    </w:lvl>
    <w:lvl w:ilvl="2" w:tplc="9410B7FC">
      <w:numFmt w:val="bullet"/>
      <w:lvlText w:val="•"/>
      <w:lvlJc w:val="left"/>
      <w:pPr>
        <w:ind w:left="2053" w:hanging="291"/>
      </w:pPr>
      <w:rPr>
        <w:rFonts w:hint="default"/>
      </w:rPr>
    </w:lvl>
    <w:lvl w:ilvl="3" w:tplc="B5A06E58">
      <w:numFmt w:val="bullet"/>
      <w:lvlText w:val="•"/>
      <w:lvlJc w:val="left"/>
      <w:pPr>
        <w:ind w:left="3029" w:hanging="291"/>
      </w:pPr>
      <w:rPr>
        <w:rFonts w:hint="default"/>
      </w:rPr>
    </w:lvl>
    <w:lvl w:ilvl="4" w:tplc="7E38CC32">
      <w:numFmt w:val="bullet"/>
      <w:lvlText w:val="•"/>
      <w:lvlJc w:val="left"/>
      <w:pPr>
        <w:ind w:left="4006" w:hanging="291"/>
      </w:pPr>
      <w:rPr>
        <w:rFonts w:hint="default"/>
      </w:rPr>
    </w:lvl>
    <w:lvl w:ilvl="5" w:tplc="38DCA91E">
      <w:numFmt w:val="bullet"/>
      <w:lvlText w:val="•"/>
      <w:lvlJc w:val="left"/>
      <w:pPr>
        <w:ind w:left="4983" w:hanging="291"/>
      </w:pPr>
      <w:rPr>
        <w:rFonts w:hint="default"/>
      </w:rPr>
    </w:lvl>
    <w:lvl w:ilvl="6" w:tplc="891685D6">
      <w:numFmt w:val="bullet"/>
      <w:lvlText w:val="•"/>
      <w:lvlJc w:val="left"/>
      <w:pPr>
        <w:ind w:left="5959" w:hanging="291"/>
      </w:pPr>
      <w:rPr>
        <w:rFonts w:hint="default"/>
      </w:rPr>
    </w:lvl>
    <w:lvl w:ilvl="7" w:tplc="FA9261A8">
      <w:numFmt w:val="bullet"/>
      <w:lvlText w:val="•"/>
      <w:lvlJc w:val="left"/>
      <w:pPr>
        <w:ind w:left="6936" w:hanging="291"/>
      </w:pPr>
      <w:rPr>
        <w:rFonts w:hint="default"/>
      </w:rPr>
    </w:lvl>
    <w:lvl w:ilvl="8" w:tplc="FA5EA4D2">
      <w:numFmt w:val="bullet"/>
      <w:lvlText w:val="•"/>
      <w:lvlJc w:val="left"/>
      <w:pPr>
        <w:ind w:left="7913" w:hanging="291"/>
      </w:pPr>
      <w:rPr>
        <w:rFonts w:hint="default"/>
      </w:rPr>
    </w:lvl>
  </w:abstractNum>
  <w:abstractNum w:abstractNumId="20" w15:restartNumberingAfterBreak="0">
    <w:nsid w:val="33D35845"/>
    <w:multiLevelType w:val="hybridMultilevel"/>
    <w:tmpl w:val="4D320A3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60B131F"/>
    <w:multiLevelType w:val="hybridMultilevel"/>
    <w:tmpl w:val="7C88DA1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372425E6"/>
    <w:multiLevelType w:val="hybridMultilevel"/>
    <w:tmpl w:val="2CFE52E2"/>
    <w:lvl w:ilvl="0" w:tplc="04190001">
      <w:start w:val="1"/>
      <w:numFmt w:val="bullet"/>
      <w:lvlText w:val=""/>
      <w:lvlJc w:val="left"/>
      <w:pPr>
        <w:ind w:left="444" w:hanging="160"/>
      </w:pPr>
      <w:rPr>
        <w:rFonts w:ascii="Symbol" w:hAnsi="Symbol" w:hint="default"/>
        <w:w w:val="100"/>
        <w:sz w:val="22"/>
        <w:szCs w:val="22"/>
      </w:rPr>
    </w:lvl>
    <w:lvl w:ilvl="1" w:tplc="9B0ECF22">
      <w:numFmt w:val="bullet"/>
      <w:lvlText w:val="•"/>
      <w:lvlJc w:val="left"/>
      <w:pPr>
        <w:ind w:left="1404" w:hanging="160"/>
      </w:pPr>
      <w:rPr>
        <w:rFonts w:hint="default"/>
      </w:rPr>
    </w:lvl>
    <w:lvl w:ilvl="2" w:tplc="FE5CAA94">
      <w:numFmt w:val="bullet"/>
      <w:lvlText w:val="•"/>
      <w:lvlJc w:val="left"/>
      <w:pPr>
        <w:ind w:left="2365" w:hanging="160"/>
      </w:pPr>
      <w:rPr>
        <w:rFonts w:hint="default"/>
      </w:rPr>
    </w:lvl>
    <w:lvl w:ilvl="3" w:tplc="7C483612">
      <w:numFmt w:val="bullet"/>
      <w:lvlText w:val="•"/>
      <w:lvlJc w:val="left"/>
      <w:pPr>
        <w:ind w:left="3325" w:hanging="160"/>
      </w:pPr>
      <w:rPr>
        <w:rFonts w:hint="default"/>
      </w:rPr>
    </w:lvl>
    <w:lvl w:ilvl="4" w:tplc="CE984D78">
      <w:numFmt w:val="bullet"/>
      <w:lvlText w:val="•"/>
      <w:lvlJc w:val="left"/>
      <w:pPr>
        <w:ind w:left="4286" w:hanging="160"/>
      </w:pPr>
      <w:rPr>
        <w:rFonts w:hint="default"/>
      </w:rPr>
    </w:lvl>
    <w:lvl w:ilvl="5" w:tplc="604014A2">
      <w:numFmt w:val="bullet"/>
      <w:lvlText w:val="•"/>
      <w:lvlJc w:val="left"/>
      <w:pPr>
        <w:ind w:left="5247" w:hanging="160"/>
      </w:pPr>
      <w:rPr>
        <w:rFonts w:hint="default"/>
      </w:rPr>
    </w:lvl>
    <w:lvl w:ilvl="6" w:tplc="EE54BA36">
      <w:numFmt w:val="bullet"/>
      <w:lvlText w:val="•"/>
      <w:lvlJc w:val="left"/>
      <w:pPr>
        <w:ind w:left="6207" w:hanging="160"/>
      </w:pPr>
      <w:rPr>
        <w:rFonts w:hint="default"/>
      </w:rPr>
    </w:lvl>
    <w:lvl w:ilvl="7" w:tplc="3378E43A">
      <w:numFmt w:val="bullet"/>
      <w:lvlText w:val="•"/>
      <w:lvlJc w:val="left"/>
      <w:pPr>
        <w:ind w:left="7168" w:hanging="160"/>
      </w:pPr>
      <w:rPr>
        <w:rFonts w:hint="default"/>
      </w:rPr>
    </w:lvl>
    <w:lvl w:ilvl="8" w:tplc="2B76CE10">
      <w:numFmt w:val="bullet"/>
      <w:lvlText w:val="•"/>
      <w:lvlJc w:val="left"/>
      <w:pPr>
        <w:ind w:left="8129" w:hanging="160"/>
      </w:pPr>
      <w:rPr>
        <w:rFonts w:hint="default"/>
      </w:rPr>
    </w:lvl>
  </w:abstractNum>
  <w:abstractNum w:abstractNumId="23" w15:restartNumberingAfterBreak="0">
    <w:nsid w:val="376859B5"/>
    <w:multiLevelType w:val="hybridMultilevel"/>
    <w:tmpl w:val="7DCA3D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AD5AA2"/>
    <w:multiLevelType w:val="hybridMultilevel"/>
    <w:tmpl w:val="7EA05FC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15:restartNumberingAfterBreak="0">
    <w:nsid w:val="3DAF16BD"/>
    <w:multiLevelType w:val="hybridMultilevel"/>
    <w:tmpl w:val="B42ECA5A"/>
    <w:lvl w:ilvl="0" w:tplc="7E5CFC52">
      <w:numFmt w:val="bullet"/>
      <w:lvlText w:val="-"/>
      <w:lvlJc w:val="left"/>
      <w:pPr>
        <w:ind w:left="101" w:hanging="243"/>
      </w:pPr>
      <w:rPr>
        <w:rFonts w:ascii="Times New Roman" w:eastAsia="Times New Roman" w:hAnsi="Times New Roman" w:cs="Times New Roman" w:hint="default"/>
        <w:w w:val="100"/>
        <w:sz w:val="22"/>
        <w:szCs w:val="22"/>
      </w:rPr>
    </w:lvl>
    <w:lvl w:ilvl="1" w:tplc="A3E4DFD6">
      <w:numFmt w:val="bullet"/>
      <w:lvlText w:val="•"/>
      <w:lvlJc w:val="left"/>
      <w:pPr>
        <w:ind w:left="1076" w:hanging="243"/>
      </w:pPr>
      <w:rPr>
        <w:rFonts w:hint="default"/>
      </w:rPr>
    </w:lvl>
    <w:lvl w:ilvl="2" w:tplc="99E8F110">
      <w:numFmt w:val="bullet"/>
      <w:lvlText w:val="•"/>
      <w:lvlJc w:val="left"/>
      <w:pPr>
        <w:ind w:left="2053" w:hanging="243"/>
      </w:pPr>
      <w:rPr>
        <w:rFonts w:hint="default"/>
      </w:rPr>
    </w:lvl>
    <w:lvl w:ilvl="3" w:tplc="9990A900">
      <w:numFmt w:val="bullet"/>
      <w:lvlText w:val="•"/>
      <w:lvlJc w:val="left"/>
      <w:pPr>
        <w:ind w:left="3029" w:hanging="243"/>
      </w:pPr>
      <w:rPr>
        <w:rFonts w:hint="default"/>
      </w:rPr>
    </w:lvl>
    <w:lvl w:ilvl="4" w:tplc="0AD85908">
      <w:numFmt w:val="bullet"/>
      <w:lvlText w:val="•"/>
      <w:lvlJc w:val="left"/>
      <w:pPr>
        <w:ind w:left="4006" w:hanging="243"/>
      </w:pPr>
      <w:rPr>
        <w:rFonts w:hint="default"/>
      </w:rPr>
    </w:lvl>
    <w:lvl w:ilvl="5" w:tplc="0EAE93B0">
      <w:numFmt w:val="bullet"/>
      <w:lvlText w:val="•"/>
      <w:lvlJc w:val="left"/>
      <w:pPr>
        <w:ind w:left="4983" w:hanging="243"/>
      </w:pPr>
      <w:rPr>
        <w:rFonts w:hint="default"/>
      </w:rPr>
    </w:lvl>
    <w:lvl w:ilvl="6" w:tplc="315CE862">
      <w:numFmt w:val="bullet"/>
      <w:lvlText w:val="•"/>
      <w:lvlJc w:val="left"/>
      <w:pPr>
        <w:ind w:left="5959" w:hanging="243"/>
      </w:pPr>
      <w:rPr>
        <w:rFonts w:hint="default"/>
      </w:rPr>
    </w:lvl>
    <w:lvl w:ilvl="7" w:tplc="AA04C4BA">
      <w:numFmt w:val="bullet"/>
      <w:lvlText w:val="•"/>
      <w:lvlJc w:val="left"/>
      <w:pPr>
        <w:ind w:left="6936" w:hanging="243"/>
      </w:pPr>
      <w:rPr>
        <w:rFonts w:hint="default"/>
      </w:rPr>
    </w:lvl>
    <w:lvl w:ilvl="8" w:tplc="86FACB42">
      <w:numFmt w:val="bullet"/>
      <w:lvlText w:val="•"/>
      <w:lvlJc w:val="left"/>
      <w:pPr>
        <w:ind w:left="7913" w:hanging="243"/>
      </w:pPr>
      <w:rPr>
        <w:rFonts w:hint="default"/>
      </w:rPr>
    </w:lvl>
  </w:abstractNum>
  <w:abstractNum w:abstractNumId="26" w15:restartNumberingAfterBreak="0">
    <w:nsid w:val="3F346D3B"/>
    <w:multiLevelType w:val="hybridMultilevel"/>
    <w:tmpl w:val="387EBEEC"/>
    <w:lvl w:ilvl="0" w:tplc="3CBEAE2C">
      <w:numFmt w:val="bullet"/>
      <w:lvlText w:val="-"/>
      <w:lvlJc w:val="left"/>
      <w:pPr>
        <w:ind w:left="461" w:hanging="360"/>
      </w:pPr>
      <w:rPr>
        <w:rFonts w:ascii="Times New Roman" w:eastAsia="Times New Roman" w:hAnsi="Times New Roman" w:cs="Times New Roman" w:hint="default"/>
      </w:rPr>
    </w:lvl>
    <w:lvl w:ilvl="1" w:tplc="04190003" w:tentative="1">
      <w:start w:val="1"/>
      <w:numFmt w:val="bullet"/>
      <w:lvlText w:val="o"/>
      <w:lvlJc w:val="left"/>
      <w:pPr>
        <w:ind w:left="1181" w:hanging="360"/>
      </w:pPr>
      <w:rPr>
        <w:rFonts w:ascii="Courier New" w:hAnsi="Courier New" w:cs="Courier New" w:hint="default"/>
      </w:rPr>
    </w:lvl>
    <w:lvl w:ilvl="2" w:tplc="04190005" w:tentative="1">
      <w:start w:val="1"/>
      <w:numFmt w:val="bullet"/>
      <w:lvlText w:val=""/>
      <w:lvlJc w:val="left"/>
      <w:pPr>
        <w:ind w:left="1901" w:hanging="360"/>
      </w:pPr>
      <w:rPr>
        <w:rFonts w:ascii="Wingdings" w:hAnsi="Wingdings" w:hint="default"/>
      </w:rPr>
    </w:lvl>
    <w:lvl w:ilvl="3" w:tplc="04190001" w:tentative="1">
      <w:start w:val="1"/>
      <w:numFmt w:val="bullet"/>
      <w:lvlText w:val=""/>
      <w:lvlJc w:val="left"/>
      <w:pPr>
        <w:ind w:left="2621" w:hanging="360"/>
      </w:pPr>
      <w:rPr>
        <w:rFonts w:ascii="Symbol" w:hAnsi="Symbol" w:hint="default"/>
      </w:rPr>
    </w:lvl>
    <w:lvl w:ilvl="4" w:tplc="04190003" w:tentative="1">
      <w:start w:val="1"/>
      <w:numFmt w:val="bullet"/>
      <w:lvlText w:val="o"/>
      <w:lvlJc w:val="left"/>
      <w:pPr>
        <w:ind w:left="3341" w:hanging="360"/>
      </w:pPr>
      <w:rPr>
        <w:rFonts w:ascii="Courier New" w:hAnsi="Courier New" w:cs="Courier New" w:hint="default"/>
      </w:rPr>
    </w:lvl>
    <w:lvl w:ilvl="5" w:tplc="04190005" w:tentative="1">
      <w:start w:val="1"/>
      <w:numFmt w:val="bullet"/>
      <w:lvlText w:val=""/>
      <w:lvlJc w:val="left"/>
      <w:pPr>
        <w:ind w:left="4061" w:hanging="360"/>
      </w:pPr>
      <w:rPr>
        <w:rFonts w:ascii="Wingdings" w:hAnsi="Wingdings" w:hint="default"/>
      </w:rPr>
    </w:lvl>
    <w:lvl w:ilvl="6" w:tplc="04190001" w:tentative="1">
      <w:start w:val="1"/>
      <w:numFmt w:val="bullet"/>
      <w:lvlText w:val=""/>
      <w:lvlJc w:val="left"/>
      <w:pPr>
        <w:ind w:left="4781" w:hanging="360"/>
      </w:pPr>
      <w:rPr>
        <w:rFonts w:ascii="Symbol" w:hAnsi="Symbol" w:hint="default"/>
      </w:rPr>
    </w:lvl>
    <w:lvl w:ilvl="7" w:tplc="04190003" w:tentative="1">
      <w:start w:val="1"/>
      <w:numFmt w:val="bullet"/>
      <w:lvlText w:val="o"/>
      <w:lvlJc w:val="left"/>
      <w:pPr>
        <w:ind w:left="5501" w:hanging="360"/>
      </w:pPr>
      <w:rPr>
        <w:rFonts w:ascii="Courier New" w:hAnsi="Courier New" w:cs="Courier New" w:hint="default"/>
      </w:rPr>
    </w:lvl>
    <w:lvl w:ilvl="8" w:tplc="04190005" w:tentative="1">
      <w:start w:val="1"/>
      <w:numFmt w:val="bullet"/>
      <w:lvlText w:val=""/>
      <w:lvlJc w:val="left"/>
      <w:pPr>
        <w:ind w:left="6221" w:hanging="360"/>
      </w:pPr>
      <w:rPr>
        <w:rFonts w:ascii="Wingdings" w:hAnsi="Wingdings" w:hint="default"/>
      </w:rPr>
    </w:lvl>
  </w:abstractNum>
  <w:abstractNum w:abstractNumId="27" w15:restartNumberingAfterBreak="0">
    <w:nsid w:val="41674E98"/>
    <w:multiLevelType w:val="hybridMultilevel"/>
    <w:tmpl w:val="BEE01306"/>
    <w:lvl w:ilvl="0" w:tplc="15F25524">
      <w:numFmt w:val="bullet"/>
      <w:lvlText w:val="–"/>
      <w:lvlJc w:val="left"/>
      <w:pPr>
        <w:ind w:left="260" w:hanging="160"/>
      </w:pPr>
      <w:rPr>
        <w:rFonts w:ascii="Times New Roman" w:eastAsia="Times New Roman" w:hAnsi="Times New Roman" w:cs="Times New Roman" w:hint="default"/>
        <w:w w:val="100"/>
        <w:sz w:val="22"/>
        <w:szCs w:val="22"/>
      </w:rPr>
    </w:lvl>
    <w:lvl w:ilvl="1" w:tplc="9B0ECF22">
      <w:numFmt w:val="bullet"/>
      <w:lvlText w:val="•"/>
      <w:lvlJc w:val="left"/>
      <w:pPr>
        <w:ind w:left="1220" w:hanging="160"/>
      </w:pPr>
      <w:rPr>
        <w:rFonts w:hint="default"/>
      </w:rPr>
    </w:lvl>
    <w:lvl w:ilvl="2" w:tplc="FE5CAA94">
      <w:numFmt w:val="bullet"/>
      <w:lvlText w:val="•"/>
      <w:lvlJc w:val="left"/>
      <w:pPr>
        <w:ind w:left="2181" w:hanging="160"/>
      </w:pPr>
      <w:rPr>
        <w:rFonts w:hint="default"/>
      </w:rPr>
    </w:lvl>
    <w:lvl w:ilvl="3" w:tplc="7C483612">
      <w:numFmt w:val="bullet"/>
      <w:lvlText w:val="•"/>
      <w:lvlJc w:val="left"/>
      <w:pPr>
        <w:ind w:left="3141" w:hanging="160"/>
      </w:pPr>
      <w:rPr>
        <w:rFonts w:hint="default"/>
      </w:rPr>
    </w:lvl>
    <w:lvl w:ilvl="4" w:tplc="CE984D78">
      <w:numFmt w:val="bullet"/>
      <w:lvlText w:val="•"/>
      <w:lvlJc w:val="left"/>
      <w:pPr>
        <w:ind w:left="4102" w:hanging="160"/>
      </w:pPr>
      <w:rPr>
        <w:rFonts w:hint="default"/>
      </w:rPr>
    </w:lvl>
    <w:lvl w:ilvl="5" w:tplc="604014A2">
      <w:numFmt w:val="bullet"/>
      <w:lvlText w:val="•"/>
      <w:lvlJc w:val="left"/>
      <w:pPr>
        <w:ind w:left="5063" w:hanging="160"/>
      </w:pPr>
      <w:rPr>
        <w:rFonts w:hint="default"/>
      </w:rPr>
    </w:lvl>
    <w:lvl w:ilvl="6" w:tplc="EE54BA36">
      <w:numFmt w:val="bullet"/>
      <w:lvlText w:val="•"/>
      <w:lvlJc w:val="left"/>
      <w:pPr>
        <w:ind w:left="6023" w:hanging="160"/>
      </w:pPr>
      <w:rPr>
        <w:rFonts w:hint="default"/>
      </w:rPr>
    </w:lvl>
    <w:lvl w:ilvl="7" w:tplc="3378E43A">
      <w:numFmt w:val="bullet"/>
      <w:lvlText w:val="•"/>
      <w:lvlJc w:val="left"/>
      <w:pPr>
        <w:ind w:left="6984" w:hanging="160"/>
      </w:pPr>
      <w:rPr>
        <w:rFonts w:hint="default"/>
      </w:rPr>
    </w:lvl>
    <w:lvl w:ilvl="8" w:tplc="2B76CE10">
      <w:numFmt w:val="bullet"/>
      <w:lvlText w:val="•"/>
      <w:lvlJc w:val="left"/>
      <w:pPr>
        <w:ind w:left="7945" w:hanging="160"/>
      </w:pPr>
      <w:rPr>
        <w:rFonts w:hint="default"/>
      </w:rPr>
    </w:lvl>
  </w:abstractNum>
  <w:abstractNum w:abstractNumId="28" w15:restartNumberingAfterBreak="0">
    <w:nsid w:val="433A4A41"/>
    <w:multiLevelType w:val="hybridMultilevel"/>
    <w:tmpl w:val="A1E2E4C6"/>
    <w:lvl w:ilvl="0" w:tplc="04190001">
      <w:start w:val="1"/>
      <w:numFmt w:val="bullet"/>
      <w:lvlText w:val=""/>
      <w:lvlJc w:val="left"/>
      <w:pPr>
        <w:ind w:left="218" w:hanging="360"/>
      </w:pPr>
      <w:rPr>
        <w:rFonts w:ascii="Symbol" w:hAnsi="Symbol"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29" w15:restartNumberingAfterBreak="0">
    <w:nsid w:val="463F0F1B"/>
    <w:multiLevelType w:val="hybridMultilevel"/>
    <w:tmpl w:val="479814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47B5235A"/>
    <w:multiLevelType w:val="hybridMultilevel"/>
    <w:tmpl w:val="B6CE9BA2"/>
    <w:lvl w:ilvl="0" w:tplc="B7C80674">
      <w:numFmt w:val="bullet"/>
      <w:lvlText w:val="-"/>
      <w:lvlJc w:val="left"/>
      <w:pPr>
        <w:ind w:left="578" w:hanging="360"/>
      </w:pPr>
      <w:rPr>
        <w:rFonts w:ascii="Times New Roman" w:eastAsia="Times New Roman" w:hAnsi="Times New Roman" w:cs="Times New Roman" w:hint="default"/>
        <w:b/>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1" w15:restartNumberingAfterBreak="0">
    <w:nsid w:val="4C841D9B"/>
    <w:multiLevelType w:val="hybridMultilevel"/>
    <w:tmpl w:val="0FEE8428"/>
    <w:lvl w:ilvl="0" w:tplc="975E9E9C">
      <w:start w:val="1"/>
      <w:numFmt w:val="decimal"/>
      <w:lvlText w:val="%1)"/>
      <w:lvlJc w:val="left"/>
      <w:pPr>
        <w:ind w:left="101" w:hanging="256"/>
      </w:pPr>
      <w:rPr>
        <w:rFonts w:ascii="Times New Roman" w:eastAsia="Times New Roman" w:hAnsi="Times New Roman" w:cs="Times New Roman" w:hint="default"/>
        <w:w w:val="111"/>
        <w:sz w:val="22"/>
        <w:szCs w:val="22"/>
      </w:rPr>
    </w:lvl>
    <w:lvl w:ilvl="1" w:tplc="435CAE3E">
      <w:numFmt w:val="bullet"/>
      <w:lvlText w:val="•"/>
      <w:lvlJc w:val="left"/>
      <w:pPr>
        <w:ind w:left="1076" w:hanging="256"/>
      </w:pPr>
      <w:rPr>
        <w:rFonts w:hint="default"/>
      </w:rPr>
    </w:lvl>
    <w:lvl w:ilvl="2" w:tplc="183297CC">
      <w:numFmt w:val="bullet"/>
      <w:lvlText w:val="•"/>
      <w:lvlJc w:val="left"/>
      <w:pPr>
        <w:ind w:left="2053" w:hanging="256"/>
      </w:pPr>
      <w:rPr>
        <w:rFonts w:hint="default"/>
      </w:rPr>
    </w:lvl>
    <w:lvl w:ilvl="3" w:tplc="10C47A96">
      <w:numFmt w:val="bullet"/>
      <w:lvlText w:val="•"/>
      <w:lvlJc w:val="left"/>
      <w:pPr>
        <w:ind w:left="3029" w:hanging="256"/>
      </w:pPr>
      <w:rPr>
        <w:rFonts w:hint="default"/>
      </w:rPr>
    </w:lvl>
    <w:lvl w:ilvl="4" w:tplc="4F721D08">
      <w:numFmt w:val="bullet"/>
      <w:lvlText w:val="•"/>
      <w:lvlJc w:val="left"/>
      <w:pPr>
        <w:ind w:left="4006" w:hanging="256"/>
      </w:pPr>
      <w:rPr>
        <w:rFonts w:hint="default"/>
      </w:rPr>
    </w:lvl>
    <w:lvl w:ilvl="5" w:tplc="1D00FB2A">
      <w:numFmt w:val="bullet"/>
      <w:lvlText w:val="•"/>
      <w:lvlJc w:val="left"/>
      <w:pPr>
        <w:ind w:left="4983" w:hanging="256"/>
      </w:pPr>
      <w:rPr>
        <w:rFonts w:hint="default"/>
      </w:rPr>
    </w:lvl>
    <w:lvl w:ilvl="6" w:tplc="05784588">
      <w:numFmt w:val="bullet"/>
      <w:lvlText w:val="•"/>
      <w:lvlJc w:val="left"/>
      <w:pPr>
        <w:ind w:left="5959" w:hanging="256"/>
      </w:pPr>
      <w:rPr>
        <w:rFonts w:hint="default"/>
      </w:rPr>
    </w:lvl>
    <w:lvl w:ilvl="7" w:tplc="EAFC6CFE">
      <w:numFmt w:val="bullet"/>
      <w:lvlText w:val="•"/>
      <w:lvlJc w:val="left"/>
      <w:pPr>
        <w:ind w:left="6936" w:hanging="256"/>
      </w:pPr>
      <w:rPr>
        <w:rFonts w:hint="default"/>
      </w:rPr>
    </w:lvl>
    <w:lvl w:ilvl="8" w:tplc="AB5217E4">
      <w:numFmt w:val="bullet"/>
      <w:lvlText w:val="•"/>
      <w:lvlJc w:val="left"/>
      <w:pPr>
        <w:ind w:left="7913" w:hanging="256"/>
      </w:pPr>
      <w:rPr>
        <w:rFonts w:hint="default"/>
      </w:rPr>
    </w:lvl>
  </w:abstractNum>
  <w:abstractNum w:abstractNumId="32" w15:restartNumberingAfterBreak="0">
    <w:nsid w:val="51EA4F36"/>
    <w:multiLevelType w:val="multilevel"/>
    <w:tmpl w:val="06B6C18A"/>
    <w:lvl w:ilvl="0">
      <w:start w:val="1"/>
      <w:numFmt w:val="decimal"/>
      <w:lvlText w:val="%1."/>
      <w:lvlJc w:val="left"/>
      <w:pPr>
        <w:tabs>
          <w:tab w:val="decimal" w:pos="288"/>
        </w:tabs>
        <w:ind w:left="720"/>
      </w:pPr>
      <w:rPr>
        <w:rFonts w:ascii="Times New Roman" w:hAnsi="Times New Roman"/>
        <w:strike w:val="0"/>
        <w:color w:val="000000"/>
        <w:spacing w:val="4"/>
        <w:w w:val="100"/>
        <w:sz w:val="22"/>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0E465A"/>
    <w:multiLevelType w:val="hybridMultilevel"/>
    <w:tmpl w:val="F1025B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72B5965"/>
    <w:multiLevelType w:val="hybridMultilevel"/>
    <w:tmpl w:val="8FFC4E48"/>
    <w:lvl w:ilvl="0" w:tplc="04190001">
      <w:start w:val="1"/>
      <w:numFmt w:val="bullet"/>
      <w:lvlText w:val=""/>
      <w:lvlJc w:val="left"/>
      <w:pPr>
        <w:ind w:left="821" w:hanging="360"/>
      </w:pPr>
      <w:rPr>
        <w:rFonts w:ascii="Symbol" w:hAnsi="Symbol"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35" w15:restartNumberingAfterBreak="0">
    <w:nsid w:val="614A2D35"/>
    <w:multiLevelType w:val="hybridMultilevel"/>
    <w:tmpl w:val="FCF27682"/>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4932E2B"/>
    <w:multiLevelType w:val="hybridMultilevel"/>
    <w:tmpl w:val="C5D61BB0"/>
    <w:lvl w:ilvl="0" w:tplc="A748F87C">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70449A6"/>
    <w:multiLevelType w:val="hybridMultilevel"/>
    <w:tmpl w:val="B5E6F1B0"/>
    <w:lvl w:ilvl="0" w:tplc="ECC288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FE725A"/>
    <w:multiLevelType w:val="hybridMultilevel"/>
    <w:tmpl w:val="5AB082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701966"/>
    <w:multiLevelType w:val="hybridMultilevel"/>
    <w:tmpl w:val="16BEF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DF3ADC"/>
    <w:multiLevelType w:val="hybridMultilevel"/>
    <w:tmpl w:val="9BA2004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1" w15:restartNumberingAfterBreak="0">
    <w:nsid w:val="6F1A7842"/>
    <w:multiLevelType w:val="hybridMultilevel"/>
    <w:tmpl w:val="923818E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15:restartNumberingAfterBreak="0">
    <w:nsid w:val="6F335596"/>
    <w:multiLevelType w:val="hybridMultilevel"/>
    <w:tmpl w:val="2724E954"/>
    <w:lvl w:ilvl="0" w:tplc="BA90C382">
      <w:start w:val="1"/>
      <w:numFmt w:val="decimal"/>
      <w:lvlText w:val="%1)"/>
      <w:lvlJc w:val="left"/>
      <w:pPr>
        <w:ind w:left="101" w:hanging="384"/>
      </w:pPr>
      <w:rPr>
        <w:rFonts w:ascii="Times New Roman" w:eastAsia="Times New Roman" w:hAnsi="Times New Roman" w:cs="Times New Roman" w:hint="default"/>
        <w:w w:val="111"/>
        <w:sz w:val="22"/>
        <w:szCs w:val="22"/>
      </w:rPr>
    </w:lvl>
    <w:lvl w:ilvl="1" w:tplc="F5B23D66">
      <w:numFmt w:val="bullet"/>
      <w:lvlText w:val="•"/>
      <w:lvlJc w:val="left"/>
      <w:pPr>
        <w:ind w:left="1076" w:hanging="384"/>
      </w:pPr>
      <w:rPr>
        <w:rFonts w:hint="default"/>
      </w:rPr>
    </w:lvl>
    <w:lvl w:ilvl="2" w:tplc="BC56A3DA">
      <w:numFmt w:val="bullet"/>
      <w:lvlText w:val="•"/>
      <w:lvlJc w:val="left"/>
      <w:pPr>
        <w:ind w:left="2053" w:hanging="384"/>
      </w:pPr>
      <w:rPr>
        <w:rFonts w:hint="default"/>
      </w:rPr>
    </w:lvl>
    <w:lvl w:ilvl="3" w:tplc="885A900E">
      <w:numFmt w:val="bullet"/>
      <w:lvlText w:val="•"/>
      <w:lvlJc w:val="left"/>
      <w:pPr>
        <w:ind w:left="3029" w:hanging="384"/>
      </w:pPr>
      <w:rPr>
        <w:rFonts w:hint="default"/>
      </w:rPr>
    </w:lvl>
    <w:lvl w:ilvl="4" w:tplc="00F06C98">
      <w:numFmt w:val="bullet"/>
      <w:lvlText w:val="•"/>
      <w:lvlJc w:val="left"/>
      <w:pPr>
        <w:ind w:left="4006" w:hanging="384"/>
      </w:pPr>
      <w:rPr>
        <w:rFonts w:hint="default"/>
      </w:rPr>
    </w:lvl>
    <w:lvl w:ilvl="5" w:tplc="6264F872">
      <w:numFmt w:val="bullet"/>
      <w:lvlText w:val="•"/>
      <w:lvlJc w:val="left"/>
      <w:pPr>
        <w:ind w:left="4983" w:hanging="384"/>
      </w:pPr>
      <w:rPr>
        <w:rFonts w:hint="default"/>
      </w:rPr>
    </w:lvl>
    <w:lvl w:ilvl="6" w:tplc="F234560A">
      <w:numFmt w:val="bullet"/>
      <w:lvlText w:val="•"/>
      <w:lvlJc w:val="left"/>
      <w:pPr>
        <w:ind w:left="5959" w:hanging="384"/>
      </w:pPr>
      <w:rPr>
        <w:rFonts w:hint="default"/>
      </w:rPr>
    </w:lvl>
    <w:lvl w:ilvl="7" w:tplc="1A32328C">
      <w:numFmt w:val="bullet"/>
      <w:lvlText w:val="•"/>
      <w:lvlJc w:val="left"/>
      <w:pPr>
        <w:ind w:left="6936" w:hanging="384"/>
      </w:pPr>
      <w:rPr>
        <w:rFonts w:hint="default"/>
      </w:rPr>
    </w:lvl>
    <w:lvl w:ilvl="8" w:tplc="95625F9C">
      <w:numFmt w:val="bullet"/>
      <w:lvlText w:val="•"/>
      <w:lvlJc w:val="left"/>
      <w:pPr>
        <w:ind w:left="7913" w:hanging="384"/>
      </w:pPr>
      <w:rPr>
        <w:rFonts w:hint="default"/>
      </w:rPr>
    </w:lvl>
  </w:abstractNum>
  <w:abstractNum w:abstractNumId="43" w15:restartNumberingAfterBreak="0">
    <w:nsid w:val="712C7957"/>
    <w:multiLevelType w:val="hybridMultilevel"/>
    <w:tmpl w:val="AEE62EF8"/>
    <w:lvl w:ilvl="0" w:tplc="34CE3890">
      <w:numFmt w:val="bullet"/>
      <w:lvlText w:val=""/>
      <w:lvlJc w:val="left"/>
      <w:pPr>
        <w:ind w:left="821" w:hanging="360"/>
      </w:pPr>
      <w:rPr>
        <w:rFonts w:ascii="Times New Roman" w:eastAsia="Times New Roman" w:hAnsi="Times New Roman" w:cs="Times New Roman" w:hint="default"/>
        <w:w w:val="59"/>
        <w:sz w:val="22"/>
        <w:szCs w:val="22"/>
      </w:rPr>
    </w:lvl>
    <w:lvl w:ilvl="1" w:tplc="64267F46">
      <w:numFmt w:val="bullet"/>
      <w:lvlText w:val="•"/>
      <w:lvlJc w:val="left"/>
      <w:pPr>
        <w:ind w:left="1724" w:hanging="360"/>
      </w:pPr>
      <w:rPr>
        <w:rFonts w:hint="default"/>
      </w:rPr>
    </w:lvl>
    <w:lvl w:ilvl="2" w:tplc="4598500C">
      <w:numFmt w:val="bullet"/>
      <w:lvlText w:val="•"/>
      <w:lvlJc w:val="left"/>
      <w:pPr>
        <w:ind w:left="2629" w:hanging="360"/>
      </w:pPr>
      <w:rPr>
        <w:rFonts w:hint="default"/>
      </w:rPr>
    </w:lvl>
    <w:lvl w:ilvl="3" w:tplc="5FEEA294">
      <w:numFmt w:val="bullet"/>
      <w:lvlText w:val="•"/>
      <w:lvlJc w:val="left"/>
      <w:pPr>
        <w:ind w:left="3533" w:hanging="360"/>
      </w:pPr>
      <w:rPr>
        <w:rFonts w:hint="default"/>
      </w:rPr>
    </w:lvl>
    <w:lvl w:ilvl="4" w:tplc="B8A8AC16">
      <w:numFmt w:val="bullet"/>
      <w:lvlText w:val="•"/>
      <w:lvlJc w:val="left"/>
      <w:pPr>
        <w:ind w:left="4438" w:hanging="360"/>
      </w:pPr>
      <w:rPr>
        <w:rFonts w:hint="default"/>
      </w:rPr>
    </w:lvl>
    <w:lvl w:ilvl="5" w:tplc="35FA4754">
      <w:numFmt w:val="bullet"/>
      <w:lvlText w:val="•"/>
      <w:lvlJc w:val="left"/>
      <w:pPr>
        <w:ind w:left="5343" w:hanging="360"/>
      </w:pPr>
      <w:rPr>
        <w:rFonts w:hint="default"/>
      </w:rPr>
    </w:lvl>
    <w:lvl w:ilvl="6" w:tplc="B8C2998C">
      <w:numFmt w:val="bullet"/>
      <w:lvlText w:val="•"/>
      <w:lvlJc w:val="left"/>
      <w:pPr>
        <w:ind w:left="6247" w:hanging="360"/>
      </w:pPr>
      <w:rPr>
        <w:rFonts w:hint="default"/>
      </w:rPr>
    </w:lvl>
    <w:lvl w:ilvl="7" w:tplc="06BE0AB2">
      <w:numFmt w:val="bullet"/>
      <w:lvlText w:val="•"/>
      <w:lvlJc w:val="left"/>
      <w:pPr>
        <w:ind w:left="7152" w:hanging="360"/>
      </w:pPr>
      <w:rPr>
        <w:rFonts w:hint="default"/>
      </w:rPr>
    </w:lvl>
    <w:lvl w:ilvl="8" w:tplc="D234C8D0">
      <w:numFmt w:val="bullet"/>
      <w:lvlText w:val="•"/>
      <w:lvlJc w:val="left"/>
      <w:pPr>
        <w:ind w:left="8057" w:hanging="360"/>
      </w:pPr>
      <w:rPr>
        <w:rFonts w:hint="default"/>
      </w:rPr>
    </w:lvl>
  </w:abstractNum>
  <w:abstractNum w:abstractNumId="44" w15:restartNumberingAfterBreak="0">
    <w:nsid w:val="76F14C8A"/>
    <w:multiLevelType w:val="hybridMultilevel"/>
    <w:tmpl w:val="1F58BED0"/>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78634EAD"/>
    <w:multiLevelType w:val="hybridMultilevel"/>
    <w:tmpl w:val="F03CF4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78D251F1"/>
    <w:multiLevelType w:val="hybridMultilevel"/>
    <w:tmpl w:val="9B5EE9CE"/>
    <w:lvl w:ilvl="0" w:tplc="04190001">
      <w:start w:val="1"/>
      <w:numFmt w:val="bullet"/>
      <w:lvlText w:val=""/>
      <w:lvlJc w:val="left"/>
      <w:pPr>
        <w:ind w:left="682" w:hanging="256"/>
      </w:pPr>
      <w:rPr>
        <w:rFonts w:ascii="Symbol" w:hAnsi="Symbol" w:hint="default"/>
        <w:w w:val="111"/>
        <w:sz w:val="22"/>
        <w:szCs w:val="22"/>
      </w:rPr>
    </w:lvl>
    <w:lvl w:ilvl="1" w:tplc="C8C0FD14">
      <w:numFmt w:val="bullet"/>
      <w:lvlText w:val="•"/>
      <w:lvlJc w:val="left"/>
      <w:pPr>
        <w:ind w:left="1076" w:hanging="256"/>
      </w:pPr>
      <w:rPr>
        <w:rFonts w:hint="default"/>
      </w:rPr>
    </w:lvl>
    <w:lvl w:ilvl="2" w:tplc="9E36EEBC">
      <w:numFmt w:val="bullet"/>
      <w:lvlText w:val="•"/>
      <w:lvlJc w:val="left"/>
      <w:pPr>
        <w:ind w:left="2053" w:hanging="256"/>
      </w:pPr>
      <w:rPr>
        <w:rFonts w:hint="default"/>
      </w:rPr>
    </w:lvl>
    <w:lvl w:ilvl="3" w:tplc="662E4F88">
      <w:numFmt w:val="bullet"/>
      <w:lvlText w:val="•"/>
      <w:lvlJc w:val="left"/>
      <w:pPr>
        <w:ind w:left="3029" w:hanging="256"/>
      </w:pPr>
      <w:rPr>
        <w:rFonts w:hint="default"/>
      </w:rPr>
    </w:lvl>
    <w:lvl w:ilvl="4" w:tplc="AAB0C4B2">
      <w:numFmt w:val="bullet"/>
      <w:lvlText w:val="•"/>
      <w:lvlJc w:val="left"/>
      <w:pPr>
        <w:ind w:left="4006" w:hanging="256"/>
      </w:pPr>
      <w:rPr>
        <w:rFonts w:hint="default"/>
      </w:rPr>
    </w:lvl>
    <w:lvl w:ilvl="5" w:tplc="687AB06C">
      <w:numFmt w:val="bullet"/>
      <w:lvlText w:val="•"/>
      <w:lvlJc w:val="left"/>
      <w:pPr>
        <w:ind w:left="4983" w:hanging="256"/>
      </w:pPr>
      <w:rPr>
        <w:rFonts w:hint="default"/>
      </w:rPr>
    </w:lvl>
    <w:lvl w:ilvl="6" w:tplc="C22230DA">
      <w:numFmt w:val="bullet"/>
      <w:lvlText w:val="•"/>
      <w:lvlJc w:val="left"/>
      <w:pPr>
        <w:ind w:left="5959" w:hanging="256"/>
      </w:pPr>
      <w:rPr>
        <w:rFonts w:hint="default"/>
      </w:rPr>
    </w:lvl>
    <w:lvl w:ilvl="7" w:tplc="ABB4B656">
      <w:numFmt w:val="bullet"/>
      <w:lvlText w:val="•"/>
      <w:lvlJc w:val="left"/>
      <w:pPr>
        <w:ind w:left="6936" w:hanging="256"/>
      </w:pPr>
      <w:rPr>
        <w:rFonts w:hint="default"/>
      </w:rPr>
    </w:lvl>
    <w:lvl w:ilvl="8" w:tplc="7EFE5E8E">
      <w:numFmt w:val="bullet"/>
      <w:lvlText w:val="•"/>
      <w:lvlJc w:val="left"/>
      <w:pPr>
        <w:ind w:left="7913" w:hanging="256"/>
      </w:pPr>
      <w:rPr>
        <w:rFonts w:hint="default"/>
      </w:rPr>
    </w:lvl>
  </w:abstractNum>
  <w:abstractNum w:abstractNumId="47" w15:restartNumberingAfterBreak="0">
    <w:nsid w:val="7CB74507"/>
    <w:multiLevelType w:val="hybridMultilevel"/>
    <w:tmpl w:val="3F26097A"/>
    <w:lvl w:ilvl="0" w:tplc="618CA8AC">
      <w:start w:val="1"/>
      <w:numFmt w:val="decimal"/>
      <w:lvlText w:val="%1."/>
      <w:lvlJc w:val="left"/>
      <w:pPr>
        <w:tabs>
          <w:tab w:val="num" w:pos="1989"/>
        </w:tabs>
        <w:ind w:left="1989" w:hanging="855"/>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num w:numId="1">
    <w:abstractNumId w:val="25"/>
  </w:num>
  <w:num w:numId="2">
    <w:abstractNumId w:val="11"/>
  </w:num>
  <w:num w:numId="3">
    <w:abstractNumId w:val="31"/>
  </w:num>
  <w:num w:numId="4">
    <w:abstractNumId w:val="42"/>
  </w:num>
  <w:num w:numId="5">
    <w:abstractNumId w:val="19"/>
  </w:num>
  <w:num w:numId="6">
    <w:abstractNumId w:val="27"/>
  </w:num>
  <w:num w:numId="7">
    <w:abstractNumId w:val="43"/>
  </w:num>
  <w:num w:numId="8">
    <w:abstractNumId w:val="14"/>
  </w:num>
  <w:num w:numId="9">
    <w:abstractNumId w:val="2"/>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45"/>
  </w:num>
  <w:num w:numId="13">
    <w:abstractNumId w:val="22"/>
  </w:num>
  <w:num w:numId="14">
    <w:abstractNumId w:val="34"/>
  </w:num>
  <w:num w:numId="15">
    <w:abstractNumId w:val="26"/>
  </w:num>
  <w:num w:numId="16">
    <w:abstractNumId w:val="32"/>
  </w:num>
  <w:num w:numId="17">
    <w:abstractNumId w:val="12"/>
  </w:num>
  <w:num w:numId="18">
    <w:abstractNumId w:val="5"/>
  </w:num>
  <w:num w:numId="19">
    <w:abstractNumId w:val="3"/>
  </w:num>
  <w:num w:numId="20">
    <w:abstractNumId w:val="33"/>
  </w:num>
  <w:num w:numId="21">
    <w:abstractNumId w:val="46"/>
  </w:num>
  <w:num w:numId="22">
    <w:abstractNumId w:val="17"/>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num>
  <w:num w:numId="27">
    <w:abstractNumId w:val="10"/>
  </w:num>
  <w:num w:numId="28">
    <w:abstractNumId w:val="0"/>
  </w:num>
  <w:num w:numId="29">
    <w:abstractNumId w:val="1"/>
  </w:num>
  <w:num w:numId="30">
    <w:abstractNumId w:val="30"/>
  </w:num>
  <w:num w:numId="31">
    <w:abstractNumId w:val="9"/>
  </w:num>
  <w:num w:numId="32">
    <w:abstractNumId w:val="28"/>
  </w:num>
  <w:num w:numId="33">
    <w:abstractNumId w:val="36"/>
  </w:num>
  <w:num w:numId="34">
    <w:abstractNumId w:val="15"/>
  </w:num>
  <w:num w:numId="35">
    <w:abstractNumId w:val="39"/>
  </w:num>
  <w:num w:numId="36">
    <w:abstractNumId w:val="37"/>
  </w:num>
  <w:num w:numId="37">
    <w:abstractNumId w:val="4"/>
  </w:num>
  <w:num w:numId="38">
    <w:abstractNumId w:val="24"/>
  </w:num>
  <w:num w:numId="39">
    <w:abstractNumId w:val="23"/>
  </w:num>
  <w:num w:numId="40">
    <w:abstractNumId w:val="8"/>
  </w:num>
  <w:num w:numId="41">
    <w:abstractNumId w:val="40"/>
  </w:num>
  <w:num w:numId="42">
    <w:abstractNumId w:val="16"/>
  </w:num>
  <w:num w:numId="43">
    <w:abstractNumId w:val="21"/>
  </w:num>
  <w:num w:numId="44">
    <w:abstractNumId w:val="18"/>
  </w:num>
  <w:num w:numId="45">
    <w:abstractNumId w:val="7"/>
  </w:num>
  <w:num w:numId="46">
    <w:abstractNumId w:val="29"/>
  </w:num>
  <w:num w:numId="47">
    <w:abstractNumId w:val="41"/>
  </w:num>
  <w:num w:numId="48">
    <w:abstractNumId w:val="44"/>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05"/>
    <w:rsid w:val="0000408E"/>
    <w:rsid w:val="00012EC5"/>
    <w:rsid w:val="00017748"/>
    <w:rsid w:val="00021727"/>
    <w:rsid w:val="000245BB"/>
    <w:rsid w:val="0002757A"/>
    <w:rsid w:val="000320BF"/>
    <w:rsid w:val="00032B2D"/>
    <w:rsid w:val="0004261C"/>
    <w:rsid w:val="00052BF3"/>
    <w:rsid w:val="000653B3"/>
    <w:rsid w:val="00066ECB"/>
    <w:rsid w:val="00072099"/>
    <w:rsid w:val="000752F2"/>
    <w:rsid w:val="0007581C"/>
    <w:rsid w:val="00077B7F"/>
    <w:rsid w:val="00083183"/>
    <w:rsid w:val="00086616"/>
    <w:rsid w:val="000866AB"/>
    <w:rsid w:val="00096884"/>
    <w:rsid w:val="000A14FC"/>
    <w:rsid w:val="000A5B9C"/>
    <w:rsid w:val="000B55B1"/>
    <w:rsid w:val="000B6F7D"/>
    <w:rsid w:val="00107005"/>
    <w:rsid w:val="0011088C"/>
    <w:rsid w:val="0011260A"/>
    <w:rsid w:val="00115A90"/>
    <w:rsid w:val="00115CF6"/>
    <w:rsid w:val="00124225"/>
    <w:rsid w:val="00126E1F"/>
    <w:rsid w:val="0013411B"/>
    <w:rsid w:val="0015664B"/>
    <w:rsid w:val="00160ACF"/>
    <w:rsid w:val="00164CAB"/>
    <w:rsid w:val="00170087"/>
    <w:rsid w:val="001A0D12"/>
    <w:rsid w:val="001A335A"/>
    <w:rsid w:val="001C07B5"/>
    <w:rsid w:val="001C2F55"/>
    <w:rsid w:val="001C3917"/>
    <w:rsid w:val="001C3961"/>
    <w:rsid w:val="001C3EE9"/>
    <w:rsid w:val="001D4844"/>
    <w:rsid w:val="001F27AC"/>
    <w:rsid w:val="001F7A01"/>
    <w:rsid w:val="00203556"/>
    <w:rsid w:val="002127E3"/>
    <w:rsid w:val="00215CFE"/>
    <w:rsid w:val="002202E1"/>
    <w:rsid w:val="00220B63"/>
    <w:rsid w:val="0023743A"/>
    <w:rsid w:val="00251A33"/>
    <w:rsid w:val="00257DFA"/>
    <w:rsid w:val="00260217"/>
    <w:rsid w:val="00262669"/>
    <w:rsid w:val="00262F57"/>
    <w:rsid w:val="00266DD2"/>
    <w:rsid w:val="00270D2E"/>
    <w:rsid w:val="00274F85"/>
    <w:rsid w:val="00286211"/>
    <w:rsid w:val="00290E50"/>
    <w:rsid w:val="0029156E"/>
    <w:rsid w:val="00297403"/>
    <w:rsid w:val="002A1D8E"/>
    <w:rsid w:val="002D0E76"/>
    <w:rsid w:val="002D5C69"/>
    <w:rsid w:val="002D7473"/>
    <w:rsid w:val="002E5FDD"/>
    <w:rsid w:val="002F0BB0"/>
    <w:rsid w:val="00300A25"/>
    <w:rsid w:val="00301D5F"/>
    <w:rsid w:val="00304332"/>
    <w:rsid w:val="003049B7"/>
    <w:rsid w:val="00306171"/>
    <w:rsid w:val="00306A55"/>
    <w:rsid w:val="00313E64"/>
    <w:rsid w:val="00315D93"/>
    <w:rsid w:val="003228E7"/>
    <w:rsid w:val="00330288"/>
    <w:rsid w:val="00346775"/>
    <w:rsid w:val="003546D7"/>
    <w:rsid w:val="00355CE6"/>
    <w:rsid w:val="00361587"/>
    <w:rsid w:val="00364878"/>
    <w:rsid w:val="00370DFE"/>
    <w:rsid w:val="00383323"/>
    <w:rsid w:val="00386D6F"/>
    <w:rsid w:val="003A2213"/>
    <w:rsid w:val="003B290F"/>
    <w:rsid w:val="003B2D3C"/>
    <w:rsid w:val="003B3559"/>
    <w:rsid w:val="003B7480"/>
    <w:rsid w:val="003B7593"/>
    <w:rsid w:val="003C2723"/>
    <w:rsid w:val="003C31AB"/>
    <w:rsid w:val="003C4A0A"/>
    <w:rsid w:val="003D13A1"/>
    <w:rsid w:val="003D4728"/>
    <w:rsid w:val="003E1F06"/>
    <w:rsid w:val="003F176D"/>
    <w:rsid w:val="00404610"/>
    <w:rsid w:val="004062FA"/>
    <w:rsid w:val="00416860"/>
    <w:rsid w:val="004215BD"/>
    <w:rsid w:val="00432FAB"/>
    <w:rsid w:val="00437230"/>
    <w:rsid w:val="00452D65"/>
    <w:rsid w:val="00471AEF"/>
    <w:rsid w:val="00475BE3"/>
    <w:rsid w:val="00476BA0"/>
    <w:rsid w:val="00477E0B"/>
    <w:rsid w:val="00482B5A"/>
    <w:rsid w:val="00484E6C"/>
    <w:rsid w:val="00485EA4"/>
    <w:rsid w:val="00487C85"/>
    <w:rsid w:val="00491C5E"/>
    <w:rsid w:val="00495B69"/>
    <w:rsid w:val="00497C65"/>
    <w:rsid w:val="004A0389"/>
    <w:rsid w:val="004A201B"/>
    <w:rsid w:val="004B434E"/>
    <w:rsid w:val="004B5DCA"/>
    <w:rsid w:val="004C438A"/>
    <w:rsid w:val="004D5F54"/>
    <w:rsid w:val="004D6C68"/>
    <w:rsid w:val="004E3A35"/>
    <w:rsid w:val="004F46CF"/>
    <w:rsid w:val="00500DF4"/>
    <w:rsid w:val="00503620"/>
    <w:rsid w:val="00512B43"/>
    <w:rsid w:val="00512FA6"/>
    <w:rsid w:val="00513D40"/>
    <w:rsid w:val="0052021F"/>
    <w:rsid w:val="00524018"/>
    <w:rsid w:val="0052482E"/>
    <w:rsid w:val="00525300"/>
    <w:rsid w:val="00527442"/>
    <w:rsid w:val="00530ABA"/>
    <w:rsid w:val="00530AE7"/>
    <w:rsid w:val="005319B3"/>
    <w:rsid w:val="005437BE"/>
    <w:rsid w:val="00556398"/>
    <w:rsid w:val="00562B33"/>
    <w:rsid w:val="00564D79"/>
    <w:rsid w:val="005706F8"/>
    <w:rsid w:val="005726A7"/>
    <w:rsid w:val="00585F40"/>
    <w:rsid w:val="005973D1"/>
    <w:rsid w:val="005A08D8"/>
    <w:rsid w:val="005A4346"/>
    <w:rsid w:val="005A58CA"/>
    <w:rsid w:val="005B11BA"/>
    <w:rsid w:val="005B7875"/>
    <w:rsid w:val="005B7E17"/>
    <w:rsid w:val="005C090D"/>
    <w:rsid w:val="005D03A4"/>
    <w:rsid w:val="005D27D2"/>
    <w:rsid w:val="005E0A8A"/>
    <w:rsid w:val="005E2252"/>
    <w:rsid w:val="005F3AAA"/>
    <w:rsid w:val="005F4EAF"/>
    <w:rsid w:val="005F65D2"/>
    <w:rsid w:val="00616321"/>
    <w:rsid w:val="00626042"/>
    <w:rsid w:val="00642601"/>
    <w:rsid w:val="006432AC"/>
    <w:rsid w:val="006469E2"/>
    <w:rsid w:val="00667F88"/>
    <w:rsid w:val="00676B4C"/>
    <w:rsid w:val="00677F51"/>
    <w:rsid w:val="00687133"/>
    <w:rsid w:val="00687D81"/>
    <w:rsid w:val="00692154"/>
    <w:rsid w:val="00694596"/>
    <w:rsid w:val="006B3862"/>
    <w:rsid w:val="006C31D2"/>
    <w:rsid w:val="006E0009"/>
    <w:rsid w:val="006E389B"/>
    <w:rsid w:val="006E397A"/>
    <w:rsid w:val="006E777F"/>
    <w:rsid w:val="00701E49"/>
    <w:rsid w:val="00703C46"/>
    <w:rsid w:val="00705F5B"/>
    <w:rsid w:val="00710934"/>
    <w:rsid w:val="007142F7"/>
    <w:rsid w:val="007171BE"/>
    <w:rsid w:val="0072533B"/>
    <w:rsid w:val="00731065"/>
    <w:rsid w:val="007327BD"/>
    <w:rsid w:val="00737C32"/>
    <w:rsid w:val="00750661"/>
    <w:rsid w:val="00765C1D"/>
    <w:rsid w:val="00771E6B"/>
    <w:rsid w:val="007737B1"/>
    <w:rsid w:val="00776FB1"/>
    <w:rsid w:val="007873B6"/>
    <w:rsid w:val="007909DB"/>
    <w:rsid w:val="007B4BF8"/>
    <w:rsid w:val="007C404D"/>
    <w:rsid w:val="007D2810"/>
    <w:rsid w:val="007F6CB8"/>
    <w:rsid w:val="007F7F3F"/>
    <w:rsid w:val="00802EFD"/>
    <w:rsid w:val="00815537"/>
    <w:rsid w:val="00822CEB"/>
    <w:rsid w:val="00827F1D"/>
    <w:rsid w:val="00841B29"/>
    <w:rsid w:val="008423B2"/>
    <w:rsid w:val="008500F1"/>
    <w:rsid w:val="0085629A"/>
    <w:rsid w:val="00861959"/>
    <w:rsid w:val="008644FA"/>
    <w:rsid w:val="00865345"/>
    <w:rsid w:val="00867376"/>
    <w:rsid w:val="00883DF9"/>
    <w:rsid w:val="00884D76"/>
    <w:rsid w:val="00885179"/>
    <w:rsid w:val="008920D2"/>
    <w:rsid w:val="0089569E"/>
    <w:rsid w:val="008966F1"/>
    <w:rsid w:val="008A4862"/>
    <w:rsid w:val="008A5C53"/>
    <w:rsid w:val="008B2FBC"/>
    <w:rsid w:val="008C0518"/>
    <w:rsid w:val="008C433B"/>
    <w:rsid w:val="008D2362"/>
    <w:rsid w:val="00903C07"/>
    <w:rsid w:val="00906C44"/>
    <w:rsid w:val="009074F4"/>
    <w:rsid w:val="00913925"/>
    <w:rsid w:val="009163A4"/>
    <w:rsid w:val="00924B6F"/>
    <w:rsid w:val="0093196E"/>
    <w:rsid w:val="009330EC"/>
    <w:rsid w:val="00935028"/>
    <w:rsid w:val="009614C1"/>
    <w:rsid w:val="009664CF"/>
    <w:rsid w:val="009758A1"/>
    <w:rsid w:val="00977463"/>
    <w:rsid w:val="0098549B"/>
    <w:rsid w:val="0099124A"/>
    <w:rsid w:val="00991A9B"/>
    <w:rsid w:val="0099382A"/>
    <w:rsid w:val="009973E0"/>
    <w:rsid w:val="009A3E1B"/>
    <w:rsid w:val="009A58BC"/>
    <w:rsid w:val="009A6291"/>
    <w:rsid w:val="009B45FE"/>
    <w:rsid w:val="009C57A8"/>
    <w:rsid w:val="009D32DD"/>
    <w:rsid w:val="009D4D06"/>
    <w:rsid w:val="009D4DEF"/>
    <w:rsid w:val="009E13A7"/>
    <w:rsid w:val="009F37CF"/>
    <w:rsid w:val="009F7542"/>
    <w:rsid w:val="009F7DD3"/>
    <w:rsid w:val="00A0563C"/>
    <w:rsid w:val="00A05CF6"/>
    <w:rsid w:val="00A12AF5"/>
    <w:rsid w:val="00A26C19"/>
    <w:rsid w:val="00A373E5"/>
    <w:rsid w:val="00A81993"/>
    <w:rsid w:val="00A82EB4"/>
    <w:rsid w:val="00A908A1"/>
    <w:rsid w:val="00A91340"/>
    <w:rsid w:val="00A96692"/>
    <w:rsid w:val="00AA007D"/>
    <w:rsid w:val="00AA3256"/>
    <w:rsid w:val="00AB3568"/>
    <w:rsid w:val="00AB38E0"/>
    <w:rsid w:val="00AB5FD1"/>
    <w:rsid w:val="00AC0838"/>
    <w:rsid w:val="00AC24CF"/>
    <w:rsid w:val="00AC7F2D"/>
    <w:rsid w:val="00AD632C"/>
    <w:rsid w:val="00AE13E0"/>
    <w:rsid w:val="00AE4EA7"/>
    <w:rsid w:val="00AE7CAB"/>
    <w:rsid w:val="00AF688E"/>
    <w:rsid w:val="00B048B4"/>
    <w:rsid w:val="00B058FB"/>
    <w:rsid w:val="00B30AA9"/>
    <w:rsid w:val="00B32890"/>
    <w:rsid w:val="00B36033"/>
    <w:rsid w:val="00B37B01"/>
    <w:rsid w:val="00B43F61"/>
    <w:rsid w:val="00B51B83"/>
    <w:rsid w:val="00B55AB2"/>
    <w:rsid w:val="00B627D7"/>
    <w:rsid w:val="00B639E1"/>
    <w:rsid w:val="00B644D3"/>
    <w:rsid w:val="00B77448"/>
    <w:rsid w:val="00B83052"/>
    <w:rsid w:val="00BA2790"/>
    <w:rsid w:val="00BA5A45"/>
    <w:rsid w:val="00BB159A"/>
    <w:rsid w:val="00BB263D"/>
    <w:rsid w:val="00BC0082"/>
    <w:rsid w:val="00BC2240"/>
    <w:rsid w:val="00BD09DD"/>
    <w:rsid w:val="00BE341D"/>
    <w:rsid w:val="00BE72CE"/>
    <w:rsid w:val="00BF7DD2"/>
    <w:rsid w:val="00C0212D"/>
    <w:rsid w:val="00C02C62"/>
    <w:rsid w:val="00C079CD"/>
    <w:rsid w:val="00C07C63"/>
    <w:rsid w:val="00C219C5"/>
    <w:rsid w:val="00C43A9A"/>
    <w:rsid w:val="00C80639"/>
    <w:rsid w:val="00C82FDE"/>
    <w:rsid w:val="00C8387D"/>
    <w:rsid w:val="00C83C05"/>
    <w:rsid w:val="00C843AE"/>
    <w:rsid w:val="00C858FD"/>
    <w:rsid w:val="00CA24BC"/>
    <w:rsid w:val="00CA7A5D"/>
    <w:rsid w:val="00CB17C4"/>
    <w:rsid w:val="00CB5CA3"/>
    <w:rsid w:val="00CB5DD3"/>
    <w:rsid w:val="00CB6587"/>
    <w:rsid w:val="00CC5AE9"/>
    <w:rsid w:val="00CD1AE3"/>
    <w:rsid w:val="00CD2819"/>
    <w:rsid w:val="00D043F6"/>
    <w:rsid w:val="00D126FE"/>
    <w:rsid w:val="00D1730A"/>
    <w:rsid w:val="00D25547"/>
    <w:rsid w:val="00D36D5D"/>
    <w:rsid w:val="00D40E90"/>
    <w:rsid w:val="00D50BC6"/>
    <w:rsid w:val="00D53615"/>
    <w:rsid w:val="00D622A6"/>
    <w:rsid w:val="00D7450A"/>
    <w:rsid w:val="00D80383"/>
    <w:rsid w:val="00D864B1"/>
    <w:rsid w:val="00D87C77"/>
    <w:rsid w:val="00D945D5"/>
    <w:rsid w:val="00D97DF1"/>
    <w:rsid w:val="00DA45B4"/>
    <w:rsid w:val="00DC1EBC"/>
    <w:rsid w:val="00DC3F7D"/>
    <w:rsid w:val="00DD6E23"/>
    <w:rsid w:val="00DF3204"/>
    <w:rsid w:val="00E0107E"/>
    <w:rsid w:val="00E14116"/>
    <w:rsid w:val="00E14924"/>
    <w:rsid w:val="00E22264"/>
    <w:rsid w:val="00E27A52"/>
    <w:rsid w:val="00E3293B"/>
    <w:rsid w:val="00E35085"/>
    <w:rsid w:val="00E35D96"/>
    <w:rsid w:val="00E443C1"/>
    <w:rsid w:val="00E45808"/>
    <w:rsid w:val="00E502D3"/>
    <w:rsid w:val="00E51142"/>
    <w:rsid w:val="00E561E6"/>
    <w:rsid w:val="00E6193F"/>
    <w:rsid w:val="00E62E2E"/>
    <w:rsid w:val="00E64D58"/>
    <w:rsid w:val="00E70281"/>
    <w:rsid w:val="00E7060D"/>
    <w:rsid w:val="00E734AB"/>
    <w:rsid w:val="00E84D1F"/>
    <w:rsid w:val="00E92723"/>
    <w:rsid w:val="00EA5227"/>
    <w:rsid w:val="00EA5892"/>
    <w:rsid w:val="00EE4839"/>
    <w:rsid w:val="00EF271D"/>
    <w:rsid w:val="00EF3FE7"/>
    <w:rsid w:val="00F000F5"/>
    <w:rsid w:val="00F14F50"/>
    <w:rsid w:val="00F155F8"/>
    <w:rsid w:val="00F16A42"/>
    <w:rsid w:val="00F1779D"/>
    <w:rsid w:val="00F260F4"/>
    <w:rsid w:val="00F36A0D"/>
    <w:rsid w:val="00F42F2C"/>
    <w:rsid w:val="00F439F8"/>
    <w:rsid w:val="00F51801"/>
    <w:rsid w:val="00F54DA6"/>
    <w:rsid w:val="00F55F4B"/>
    <w:rsid w:val="00F55FE9"/>
    <w:rsid w:val="00F56F99"/>
    <w:rsid w:val="00F61C64"/>
    <w:rsid w:val="00F639E1"/>
    <w:rsid w:val="00F65010"/>
    <w:rsid w:val="00F65BBD"/>
    <w:rsid w:val="00F709BC"/>
    <w:rsid w:val="00F71AA2"/>
    <w:rsid w:val="00F72766"/>
    <w:rsid w:val="00F72918"/>
    <w:rsid w:val="00F74782"/>
    <w:rsid w:val="00F77ED1"/>
    <w:rsid w:val="00F828ED"/>
    <w:rsid w:val="00F84C8F"/>
    <w:rsid w:val="00F86E13"/>
    <w:rsid w:val="00FA7DF7"/>
    <w:rsid w:val="00FB0097"/>
    <w:rsid w:val="00FC3151"/>
    <w:rsid w:val="00FC773B"/>
    <w:rsid w:val="00FD65E1"/>
    <w:rsid w:val="00FD68AA"/>
    <w:rsid w:val="00FE4584"/>
    <w:rsid w:val="00FE46AC"/>
    <w:rsid w:val="00FF2E74"/>
    <w:rsid w:val="00FF6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25BE0"/>
  <w15:docId w15:val="{4E1D009B-ABBA-4200-ACAB-5CB3ED94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8387D"/>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83C05"/>
    <w:tblPr>
      <w:tblInd w:w="0" w:type="dxa"/>
      <w:tblCellMar>
        <w:top w:w="0" w:type="dxa"/>
        <w:left w:w="0" w:type="dxa"/>
        <w:bottom w:w="0" w:type="dxa"/>
        <w:right w:w="0" w:type="dxa"/>
      </w:tblCellMar>
    </w:tblPr>
  </w:style>
  <w:style w:type="paragraph" w:styleId="a3">
    <w:name w:val="Body Text"/>
    <w:basedOn w:val="a"/>
    <w:link w:val="a4"/>
    <w:uiPriority w:val="1"/>
    <w:qFormat/>
    <w:rsid w:val="00C83C05"/>
    <w:pPr>
      <w:ind w:left="101"/>
    </w:pPr>
  </w:style>
  <w:style w:type="paragraph" w:customStyle="1" w:styleId="11">
    <w:name w:val="Заголовок 11"/>
    <w:basedOn w:val="a"/>
    <w:uiPriority w:val="1"/>
    <w:qFormat/>
    <w:rsid w:val="00C83C05"/>
    <w:pPr>
      <w:spacing w:before="95"/>
      <w:ind w:left="86"/>
      <w:jc w:val="center"/>
      <w:outlineLvl w:val="1"/>
    </w:pPr>
    <w:rPr>
      <w:sz w:val="24"/>
      <w:szCs w:val="24"/>
    </w:rPr>
  </w:style>
  <w:style w:type="paragraph" w:customStyle="1" w:styleId="21">
    <w:name w:val="Заголовок 21"/>
    <w:basedOn w:val="a"/>
    <w:uiPriority w:val="1"/>
    <w:qFormat/>
    <w:rsid w:val="00C83C05"/>
    <w:pPr>
      <w:ind w:left="101"/>
      <w:outlineLvl w:val="2"/>
    </w:pPr>
    <w:rPr>
      <w:sz w:val="23"/>
      <w:szCs w:val="23"/>
    </w:rPr>
  </w:style>
  <w:style w:type="paragraph" w:styleId="a5">
    <w:name w:val="List Paragraph"/>
    <w:basedOn w:val="a"/>
    <w:uiPriority w:val="1"/>
    <w:qFormat/>
    <w:rsid w:val="00C83C05"/>
    <w:pPr>
      <w:ind w:left="101"/>
    </w:pPr>
  </w:style>
  <w:style w:type="paragraph" w:customStyle="1" w:styleId="TableParagraph">
    <w:name w:val="Table Paragraph"/>
    <w:basedOn w:val="a"/>
    <w:uiPriority w:val="1"/>
    <w:qFormat/>
    <w:rsid w:val="00C83C05"/>
    <w:pPr>
      <w:spacing w:before="3" w:line="233" w:lineRule="exact"/>
    </w:pPr>
  </w:style>
  <w:style w:type="paragraph" w:styleId="a6">
    <w:name w:val="header"/>
    <w:basedOn w:val="a"/>
    <w:link w:val="a7"/>
    <w:uiPriority w:val="99"/>
    <w:semiHidden/>
    <w:unhideWhenUsed/>
    <w:rsid w:val="00BA5A45"/>
    <w:pPr>
      <w:tabs>
        <w:tab w:val="center" w:pos="4677"/>
        <w:tab w:val="right" w:pos="9355"/>
      </w:tabs>
    </w:pPr>
  </w:style>
  <w:style w:type="character" w:customStyle="1" w:styleId="a7">
    <w:name w:val="Верхний колонтитул Знак"/>
    <w:basedOn w:val="a0"/>
    <w:link w:val="a6"/>
    <w:uiPriority w:val="99"/>
    <w:semiHidden/>
    <w:rsid w:val="00BA5A45"/>
    <w:rPr>
      <w:rFonts w:ascii="Times New Roman" w:eastAsia="Times New Roman" w:hAnsi="Times New Roman" w:cs="Times New Roman"/>
    </w:rPr>
  </w:style>
  <w:style w:type="paragraph" w:styleId="a8">
    <w:name w:val="footer"/>
    <w:basedOn w:val="a"/>
    <w:link w:val="a9"/>
    <w:uiPriority w:val="99"/>
    <w:unhideWhenUsed/>
    <w:rsid w:val="00BA5A45"/>
    <w:pPr>
      <w:tabs>
        <w:tab w:val="center" w:pos="4677"/>
        <w:tab w:val="right" w:pos="9355"/>
      </w:tabs>
    </w:pPr>
  </w:style>
  <w:style w:type="character" w:customStyle="1" w:styleId="a9">
    <w:name w:val="Нижний колонтитул Знак"/>
    <w:basedOn w:val="a0"/>
    <w:link w:val="a8"/>
    <w:uiPriority w:val="99"/>
    <w:rsid w:val="00BA5A45"/>
    <w:rPr>
      <w:rFonts w:ascii="Times New Roman" w:eastAsia="Times New Roman" w:hAnsi="Times New Roman" w:cs="Times New Roman"/>
    </w:rPr>
  </w:style>
  <w:style w:type="paragraph" w:styleId="2">
    <w:name w:val="Body Text Indent 2"/>
    <w:basedOn w:val="a"/>
    <w:link w:val="20"/>
    <w:uiPriority w:val="99"/>
    <w:semiHidden/>
    <w:unhideWhenUsed/>
    <w:rsid w:val="00E0107E"/>
    <w:pPr>
      <w:spacing w:after="120" w:line="480" w:lineRule="auto"/>
      <w:ind w:left="283"/>
    </w:pPr>
  </w:style>
  <w:style w:type="character" w:customStyle="1" w:styleId="20">
    <w:name w:val="Основной текст с отступом 2 Знак"/>
    <w:basedOn w:val="a0"/>
    <w:link w:val="2"/>
    <w:uiPriority w:val="99"/>
    <w:semiHidden/>
    <w:rsid w:val="00E0107E"/>
    <w:rPr>
      <w:rFonts w:ascii="Times New Roman" w:eastAsia="Times New Roman" w:hAnsi="Times New Roman" w:cs="Times New Roman"/>
    </w:rPr>
  </w:style>
  <w:style w:type="paragraph" w:styleId="HTML">
    <w:name w:val="HTML Preformatted"/>
    <w:basedOn w:val="a"/>
    <w:link w:val="HTML0"/>
    <w:rsid w:val="00E010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0"/>
    <w:link w:val="HTML"/>
    <w:rsid w:val="00E0107E"/>
    <w:rPr>
      <w:rFonts w:ascii="Courier New" w:eastAsia="Times New Roman" w:hAnsi="Courier New" w:cs="Courier New"/>
      <w:sz w:val="20"/>
      <w:szCs w:val="20"/>
      <w:lang w:val="ru-RU" w:eastAsia="ru-RU"/>
    </w:rPr>
  </w:style>
  <w:style w:type="character" w:customStyle="1" w:styleId="a4">
    <w:name w:val="Основной текст Знак"/>
    <w:basedOn w:val="a0"/>
    <w:link w:val="a3"/>
    <w:uiPriority w:val="1"/>
    <w:rsid w:val="008C0518"/>
    <w:rPr>
      <w:rFonts w:ascii="Times New Roman" w:eastAsia="Times New Roman" w:hAnsi="Times New Roman" w:cs="Times New Roman"/>
    </w:rPr>
  </w:style>
  <w:style w:type="paragraph" w:customStyle="1" w:styleId="aa">
    <w:name w:val="Об"/>
    <w:rsid w:val="00F709BC"/>
    <w:pPr>
      <w:suppressAutoHyphens/>
      <w:autoSpaceDE/>
      <w:autoSpaceDN/>
    </w:pPr>
    <w:rPr>
      <w:rFonts w:ascii="Times New Roman" w:eastAsia="Calibri" w:hAnsi="Times New Roman" w:cs="Times New Roman"/>
      <w:sz w:val="20"/>
      <w:szCs w:val="20"/>
      <w:lang w:val="ru-RU" w:eastAsia="ar-SA"/>
    </w:rPr>
  </w:style>
  <w:style w:type="character" w:styleId="ab">
    <w:name w:val="Hyperlink"/>
    <w:basedOn w:val="a0"/>
    <w:uiPriority w:val="99"/>
    <w:unhideWhenUsed/>
    <w:rsid w:val="00475BE3"/>
    <w:rPr>
      <w:color w:val="0000FF" w:themeColor="hyperlink"/>
      <w:u w:val="single"/>
    </w:rPr>
  </w:style>
  <w:style w:type="character" w:customStyle="1" w:styleId="FontStyle72">
    <w:name w:val="Font Style72"/>
    <w:rsid w:val="00361587"/>
    <w:rPr>
      <w:rFonts w:ascii="Times New Roman" w:hAnsi="Times New Roman" w:cs="Times New Roman"/>
      <w:sz w:val="20"/>
      <w:szCs w:val="20"/>
    </w:rPr>
  </w:style>
  <w:style w:type="paragraph" w:customStyle="1" w:styleId="ListParagraph1">
    <w:name w:val="List Paragraph1"/>
    <w:basedOn w:val="a"/>
    <w:rsid w:val="008500F1"/>
    <w:pPr>
      <w:widowControl/>
      <w:autoSpaceDE/>
      <w:autoSpaceDN/>
      <w:ind w:left="720"/>
      <w:contextualSpacing/>
    </w:pPr>
    <w:rPr>
      <w:rFonts w:eastAsia="Calibri"/>
      <w:sz w:val="24"/>
      <w:szCs w:val="24"/>
      <w:lang w:val="ru-RU" w:eastAsia="ru-RU"/>
    </w:rPr>
  </w:style>
  <w:style w:type="paragraph" w:styleId="ac">
    <w:name w:val="Plain Text"/>
    <w:basedOn w:val="a"/>
    <w:link w:val="ad"/>
    <w:rsid w:val="006469E2"/>
    <w:pPr>
      <w:widowControl/>
      <w:autoSpaceDE/>
      <w:autoSpaceDN/>
    </w:pPr>
    <w:rPr>
      <w:rFonts w:ascii="Courier New" w:hAnsi="Courier New" w:cs="Courier New"/>
      <w:sz w:val="20"/>
      <w:szCs w:val="20"/>
      <w:lang w:val="ru-RU" w:eastAsia="ru-RU"/>
    </w:rPr>
  </w:style>
  <w:style w:type="character" w:customStyle="1" w:styleId="ad">
    <w:name w:val="Текст Знак"/>
    <w:basedOn w:val="a0"/>
    <w:link w:val="ac"/>
    <w:rsid w:val="006469E2"/>
    <w:rPr>
      <w:rFonts w:ascii="Courier New" w:eastAsia="Times New Roman" w:hAnsi="Courier New" w:cs="Courier New"/>
      <w:sz w:val="20"/>
      <w:szCs w:val="20"/>
      <w:lang w:val="ru-RU" w:eastAsia="ru-RU"/>
    </w:rPr>
  </w:style>
  <w:style w:type="paragraph" w:customStyle="1" w:styleId="rvps2">
    <w:name w:val="rvps2"/>
    <w:basedOn w:val="a"/>
    <w:rsid w:val="00484E6C"/>
    <w:pPr>
      <w:widowControl/>
      <w:autoSpaceDE/>
      <w:autoSpaceDN/>
      <w:spacing w:before="100" w:beforeAutospacing="1" w:after="100" w:afterAutospacing="1"/>
    </w:pPr>
    <w:rPr>
      <w:sz w:val="24"/>
      <w:szCs w:val="24"/>
    </w:rPr>
  </w:style>
  <w:style w:type="character" w:customStyle="1" w:styleId="docdata">
    <w:name w:val="docdata"/>
    <w:aliases w:val="docy,v5,2469,baiaagaaboqcaaadeguaaawibqaaaaaaaaaaaaaaaaaaaaaaaaaaaaaaaaaaaaaaaaaaaaaaaaaaaaaaaaaaaaaaaaaaaaaaaaaaaaaaaaaaaaaaaaaaaaaaaaaaaaaaaaaaaaaaaaaaaaaaaaaaaaaaaaaaaaaaaaaaaaaaaaaaaaaaaaaaaaaaaaaaaaaaaaaaaaaaaaaaaaaaaaaaaaaaaaaaaaaaaaaaaaaa"/>
    <w:rsid w:val="00452D65"/>
  </w:style>
  <w:style w:type="character" w:customStyle="1" w:styleId="apple-style-span">
    <w:name w:val="apple-style-span"/>
    <w:basedOn w:val="a0"/>
    <w:rsid w:val="00F72918"/>
  </w:style>
  <w:style w:type="paragraph" w:styleId="ae">
    <w:name w:val="Normal (Web)"/>
    <w:basedOn w:val="a"/>
    <w:uiPriority w:val="99"/>
    <w:rsid w:val="00E3293B"/>
    <w:pPr>
      <w:widowControl/>
      <w:autoSpaceDE/>
      <w:autoSpaceDN/>
      <w:spacing w:before="100" w:beforeAutospacing="1" w:after="100" w:afterAutospacing="1"/>
    </w:pPr>
    <w:rPr>
      <w:sz w:val="24"/>
      <w:szCs w:val="24"/>
      <w:lang w:val="ru-RU" w:eastAsia="ru-RU"/>
    </w:rPr>
  </w:style>
  <w:style w:type="paragraph" w:styleId="af">
    <w:name w:val="Body Text Indent"/>
    <w:basedOn w:val="a"/>
    <w:link w:val="af0"/>
    <w:rsid w:val="00B048B4"/>
    <w:pPr>
      <w:widowControl/>
      <w:autoSpaceDE/>
      <w:autoSpaceDN/>
      <w:spacing w:after="120"/>
      <w:ind w:left="283"/>
    </w:pPr>
    <w:rPr>
      <w:sz w:val="24"/>
      <w:szCs w:val="24"/>
      <w:lang w:val="ru-RU" w:eastAsia="ru-RU"/>
    </w:rPr>
  </w:style>
  <w:style w:type="character" w:customStyle="1" w:styleId="af0">
    <w:name w:val="Основной текст с отступом Знак"/>
    <w:basedOn w:val="a0"/>
    <w:link w:val="af"/>
    <w:rsid w:val="00B048B4"/>
    <w:rPr>
      <w:rFonts w:ascii="Times New Roman" w:eastAsia="Times New Roman" w:hAnsi="Times New Roman" w:cs="Times New Roman"/>
      <w:sz w:val="24"/>
      <w:szCs w:val="24"/>
      <w:lang w:val="ru-RU" w:eastAsia="ru-RU"/>
    </w:rPr>
  </w:style>
  <w:style w:type="character" w:customStyle="1" w:styleId="xfmc1">
    <w:name w:val="xfmc1"/>
    <w:basedOn w:val="a0"/>
    <w:rsid w:val="00126E1F"/>
  </w:style>
  <w:style w:type="character" w:customStyle="1" w:styleId="xfmc2">
    <w:name w:val="xfmc2"/>
    <w:basedOn w:val="a0"/>
    <w:rsid w:val="00126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186CC-E7FC-483A-A7B1-55736603F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6577</Words>
  <Characters>37494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Microsoft Word - ÐŠÐ²ÑŒÑ‡_Ð¿Ñ•Ð¾_ÐıÐ£</vt:lpstr>
    </vt:vector>
  </TitlesOfParts>
  <Company/>
  <LinksUpToDate>false</LinksUpToDate>
  <CharactersWithSpaces>43984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ÐŠÐ²ÑŒÑ‡_Ð¿Ñ•Ð¾_ÐıÐ£</dc:title>
  <dc:creator>emiss</dc:creator>
  <cp:lastModifiedBy>Юрист</cp:lastModifiedBy>
  <cp:revision>3</cp:revision>
  <dcterms:created xsi:type="dcterms:W3CDTF">2019-03-12T09:32:00Z</dcterms:created>
  <dcterms:modified xsi:type="dcterms:W3CDTF">2019-03-12T10:12:00Z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2019-02-01T00:00:00Z</vt:filetime>
  </property>
  <property fmtid="{D5CDD505-2E9C-101B-9397-08002B2CF9AE}" pid="3" name="LastSaved">
    <vt:filetime>2019-02-26T00:00:00Z</vt:filetime>
  </property>
</Properties>
</file>